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A61CB">
      <w:pPr>
        <w:jc w:val="center"/>
        <w:rPr>
          <w:rFonts w:hint="eastAsia" w:ascii="方正小标宋简体" w:hAnsi="方正小标宋简体" w:eastAsia="方正小标宋简体" w:cs="方正小标宋简体"/>
          <w:sz w:val="44"/>
          <w:szCs w:val="44"/>
        </w:rPr>
      </w:pPr>
    </w:p>
    <w:p w14:paraId="54ACD11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2026年度泉州市创新能力评价研究项目</w:t>
      </w:r>
    </w:p>
    <w:p w14:paraId="296CD0D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建议立项结果公示</w:t>
      </w:r>
    </w:p>
    <w:p w14:paraId="0A541AC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14:paraId="08454B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根据泉州市科技计划</w:t>
      </w:r>
      <w:r>
        <w:rPr>
          <w:rFonts w:hint="eastAsia" w:ascii="方正仿宋_GB2312" w:hAnsi="方正仿宋_GB2312" w:eastAsia="方正仿宋_GB2312" w:cs="方正仿宋_GB2312"/>
          <w:sz w:val="32"/>
          <w:szCs w:val="32"/>
          <w:lang w:val="en-US" w:eastAsia="zh-CN"/>
        </w:rPr>
        <w:t>项目有关</w:t>
      </w:r>
      <w:r>
        <w:rPr>
          <w:rFonts w:hint="eastAsia" w:ascii="方正仿宋_GB2312" w:hAnsi="方正仿宋_GB2312" w:eastAsia="方正仿宋_GB2312" w:cs="方正仿宋_GB2312"/>
          <w:sz w:val="32"/>
          <w:szCs w:val="32"/>
        </w:rPr>
        <w:t>管理</w:t>
      </w:r>
      <w:r>
        <w:rPr>
          <w:rFonts w:hint="eastAsia" w:ascii="方正仿宋_GB2312" w:hAnsi="方正仿宋_GB2312" w:eastAsia="方正仿宋_GB2312" w:cs="方正仿宋_GB2312"/>
          <w:sz w:val="32"/>
          <w:szCs w:val="32"/>
          <w:lang w:val="en-US" w:eastAsia="zh-CN"/>
        </w:rPr>
        <w:t>规定</w:t>
      </w:r>
      <w:r>
        <w:rPr>
          <w:rFonts w:hint="eastAsia" w:ascii="方正仿宋_GB2312" w:hAnsi="方正仿宋_GB2312" w:eastAsia="方正仿宋_GB2312" w:cs="方正仿宋_GB2312"/>
          <w:sz w:val="32"/>
          <w:szCs w:val="32"/>
        </w:rPr>
        <w:t>，经过组织申报、推荐受理、专家评审、部门研究等环节，现将拟列入202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年度泉州市创新</w:t>
      </w:r>
      <w:r>
        <w:rPr>
          <w:rFonts w:hint="eastAsia" w:ascii="方正仿宋_GB2312" w:hAnsi="方正仿宋_GB2312" w:eastAsia="方正仿宋_GB2312" w:cs="方正仿宋_GB2312"/>
          <w:sz w:val="32"/>
          <w:szCs w:val="32"/>
          <w:lang w:val="en-US" w:eastAsia="zh-CN"/>
        </w:rPr>
        <w:t>能力评价</w:t>
      </w:r>
      <w:r>
        <w:rPr>
          <w:rFonts w:hint="eastAsia" w:ascii="方正仿宋_GB2312" w:hAnsi="方正仿宋_GB2312" w:eastAsia="方正仿宋_GB2312" w:cs="方正仿宋_GB2312"/>
          <w:sz w:val="32"/>
          <w:szCs w:val="32"/>
        </w:rPr>
        <w:t>研究项目</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项予以公示。公示时间为202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28</w:t>
      </w:r>
      <w:r>
        <w:rPr>
          <w:rFonts w:hint="eastAsia" w:ascii="方正仿宋_GB2312" w:hAnsi="方正仿宋_GB2312" w:eastAsia="方正仿宋_GB2312" w:cs="方正仿宋_GB2312"/>
          <w:sz w:val="32"/>
          <w:szCs w:val="32"/>
        </w:rPr>
        <w:t>日至</w:t>
      </w:r>
      <w:r>
        <w:rPr>
          <w:rFonts w:hint="eastAsia" w:ascii="方正仿宋_GB2312" w:hAnsi="方正仿宋_GB2312" w:eastAsia="方正仿宋_GB2312" w:cs="方正仿宋_GB2312"/>
          <w:sz w:val="32"/>
          <w:szCs w:val="32"/>
          <w:lang w:val="en-US" w:eastAsia="zh-CN"/>
        </w:rPr>
        <w:t>6月3</w:t>
      </w:r>
      <w:r>
        <w:rPr>
          <w:rFonts w:hint="eastAsia" w:ascii="方正仿宋_GB2312" w:hAnsi="方正仿宋_GB2312" w:eastAsia="方正仿宋_GB2312" w:cs="方正仿宋_GB2312"/>
          <w:sz w:val="32"/>
          <w:szCs w:val="32"/>
        </w:rPr>
        <w:t>日。</w:t>
      </w:r>
    </w:p>
    <w:p w14:paraId="0A63D1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示期内如有异议，请以书面形式向我局反映，并提供必要的证据材料，以便核实查证。提出异议者须提供本人真实姓名、工作单位、联系电话等有效联系方式，以单位名义提出的异议，应加盖单位公章，凡匿名、冒名或超出期限的异议不予受理。</w:t>
      </w:r>
    </w:p>
    <w:p w14:paraId="3BEA74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14:paraId="7CDFB7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联系电话：0595-225793</w:t>
      </w:r>
      <w:r>
        <w:rPr>
          <w:rFonts w:hint="eastAsia" w:ascii="方正仿宋_GB2312" w:hAnsi="方正仿宋_GB2312" w:eastAsia="方正仿宋_GB2312" w:cs="方正仿宋_GB2312"/>
          <w:sz w:val="32"/>
          <w:szCs w:val="32"/>
          <w:lang w:val="en-US" w:eastAsia="zh-CN"/>
        </w:rPr>
        <w:t>25</w:t>
      </w:r>
      <w:r>
        <w:rPr>
          <w:rFonts w:hint="eastAsia" w:ascii="方正仿宋_GB2312" w:hAnsi="方正仿宋_GB2312" w:eastAsia="方正仿宋_GB2312" w:cs="方正仿宋_GB2312"/>
          <w:sz w:val="32"/>
          <w:szCs w:val="32"/>
        </w:rPr>
        <w:t>，电子邮箱：</w:t>
      </w:r>
      <w:r>
        <w:rPr>
          <w:rFonts w:hint="eastAsia" w:ascii="方正仿宋_GB2312" w:hAnsi="方正仿宋_GB2312" w:eastAsia="方正仿宋_GB2312" w:cs="方正仿宋_GB2312"/>
          <w:sz w:val="32"/>
          <w:szCs w:val="32"/>
          <w:lang w:val="en-US" w:eastAsia="zh-CN"/>
        </w:rPr>
        <w:t>22579325</w:t>
      </w:r>
      <w:r>
        <w:rPr>
          <w:rFonts w:hint="eastAsia" w:ascii="方正仿宋_GB2312" w:hAnsi="方正仿宋_GB2312" w:eastAsia="方正仿宋_GB2312" w:cs="方正仿宋_GB2312"/>
          <w:sz w:val="32"/>
          <w:szCs w:val="32"/>
        </w:rPr>
        <w:t>@163.com</w:t>
      </w:r>
      <w:r>
        <w:rPr>
          <w:rFonts w:hint="eastAsia" w:ascii="方正仿宋_GB2312" w:hAnsi="方正仿宋_GB2312" w:eastAsia="方正仿宋_GB2312" w:cs="方正仿宋_GB2312"/>
          <w:sz w:val="32"/>
          <w:szCs w:val="32"/>
          <w:lang w:eastAsia="zh-CN"/>
        </w:rPr>
        <w:t>。</w:t>
      </w:r>
    </w:p>
    <w:p w14:paraId="6EAAC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通讯地址：泉州市东海行政中心D座南门</w:t>
      </w:r>
      <w:r>
        <w:rPr>
          <w:rFonts w:hint="eastAsia" w:ascii="方正仿宋_GB2312" w:hAnsi="方正仿宋_GB2312" w:eastAsia="方正仿宋_GB2312" w:cs="方正仿宋_GB2312"/>
          <w:sz w:val="32"/>
          <w:szCs w:val="32"/>
          <w:lang w:val="en-US" w:eastAsia="zh-CN"/>
        </w:rPr>
        <w:t>913</w:t>
      </w:r>
      <w:r>
        <w:rPr>
          <w:rFonts w:hint="eastAsia" w:ascii="方正仿宋_GB2312" w:hAnsi="方正仿宋_GB2312" w:eastAsia="方正仿宋_GB2312" w:cs="方正仿宋_GB2312"/>
          <w:sz w:val="32"/>
          <w:szCs w:val="32"/>
        </w:rPr>
        <w:t>，邮政编码：362000。</w:t>
      </w:r>
    </w:p>
    <w:p w14:paraId="3F0545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p>
    <w:p w14:paraId="3CEC04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年度泉州市创新</w:t>
      </w:r>
      <w:r>
        <w:rPr>
          <w:rFonts w:hint="eastAsia" w:ascii="方正仿宋_GB2312" w:hAnsi="方正仿宋_GB2312" w:eastAsia="方正仿宋_GB2312" w:cs="方正仿宋_GB2312"/>
          <w:sz w:val="32"/>
          <w:szCs w:val="32"/>
          <w:lang w:val="en-US" w:eastAsia="zh-CN"/>
        </w:rPr>
        <w:t>能力评价</w:t>
      </w:r>
      <w:r>
        <w:rPr>
          <w:rFonts w:hint="eastAsia" w:ascii="方正仿宋_GB2312" w:hAnsi="方正仿宋_GB2312" w:eastAsia="方正仿宋_GB2312" w:cs="方正仿宋_GB2312"/>
          <w:sz w:val="32"/>
          <w:szCs w:val="32"/>
        </w:rPr>
        <w:t>研究项目建议立项结果</w:t>
      </w:r>
    </w:p>
    <w:p w14:paraId="621855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p>
    <w:p w14:paraId="146B7E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泉州市科学技术局</w:t>
      </w:r>
    </w:p>
    <w:p w14:paraId="09771C36">
      <w:pPr>
        <w:keepNext w:val="0"/>
        <w:keepLines w:val="0"/>
        <w:pageBreakBefore w:val="0"/>
        <w:widowControl w:val="0"/>
        <w:kinsoku/>
        <w:wordWrap/>
        <w:overflowPunct/>
        <w:topLinePunct w:val="0"/>
        <w:autoSpaceDE/>
        <w:autoSpaceDN/>
        <w:bidi w:val="0"/>
        <w:adjustRightInd/>
        <w:snapToGrid/>
        <w:spacing w:line="560" w:lineRule="exact"/>
        <w:ind w:firstLine="6400" w:firstLineChars="20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2026年5月28日 </w:t>
      </w:r>
    </w:p>
    <w:p w14:paraId="389BC75C">
      <w:pPr>
        <w:keepNext w:val="0"/>
        <w:keepLines w:val="0"/>
        <w:pageBreakBefore w:val="0"/>
        <w:widowControl w:val="0"/>
        <w:kinsoku/>
        <w:wordWrap/>
        <w:overflowPunct/>
        <w:topLinePunct w:val="0"/>
        <w:autoSpaceDE/>
        <w:autoSpaceDN/>
        <w:bidi w:val="0"/>
        <w:adjustRightInd/>
        <w:snapToGrid/>
        <w:spacing w:line="600" w:lineRule="exact"/>
        <w:ind w:firstLine="6400" w:firstLineChars="2000"/>
        <w:jc w:val="both"/>
        <w:textAlignment w:val="auto"/>
        <w:rPr>
          <w:rFonts w:hint="eastAsia" w:ascii="方正仿宋_GB2312" w:hAnsi="方正仿宋_GB2312" w:eastAsia="方正仿宋_GB2312" w:cs="方正仿宋_GB2312"/>
          <w:sz w:val="32"/>
          <w:szCs w:val="32"/>
          <w:lang w:val="en-US" w:eastAsia="zh-CN"/>
        </w:rPr>
        <w:sectPr>
          <w:footerReference r:id="rId3" w:type="default"/>
          <w:pgSz w:w="11906" w:h="16838"/>
          <w:pgMar w:top="2098" w:right="1417" w:bottom="1088" w:left="1587" w:header="851" w:footer="992" w:gutter="0"/>
          <w:pgNumType w:fmt="decimal"/>
          <w:cols w:space="425" w:num="1"/>
          <w:docGrid w:type="lines" w:linePitch="312" w:charSpace="0"/>
        </w:sectPr>
      </w:pPr>
    </w:p>
    <w:p w14:paraId="5217C40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附件</w:t>
      </w:r>
    </w:p>
    <w:p w14:paraId="33E70B5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微软雅黑" w:hAnsi="微软雅黑" w:eastAsia="微软雅黑" w:cs="微软雅黑"/>
          <w:sz w:val="32"/>
          <w:szCs w:val="32"/>
          <w:lang w:val="en-US" w:eastAsia="zh-CN"/>
        </w:rPr>
      </w:pPr>
    </w:p>
    <w:p w14:paraId="59082A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6</w:t>
      </w:r>
      <w:r>
        <w:rPr>
          <w:rFonts w:hint="eastAsia" w:ascii="黑体" w:hAnsi="黑体" w:eastAsia="黑体" w:cs="黑体"/>
          <w:sz w:val="44"/>
          <w:szCs w:val="44"/>
        </w:rPr>
        <w:t>年度泉州市创新</w:t>
      </w:r>
      <w:r>
        <w:rPr>
          <w:rFonts w:hint="eastAsia" w:ascii="黑体" w:hAnsi="黑体" w:eastAsia="黑体" w:cs="黑体"/>
          <w:sz w:val="44"/>
          <w:szCs w:val="44"/>
          <w:lang w:val="en-US" w:eastAsia="zh-CN"/>
        </w:rPr>
        <w:t>能力评价</w:t>
      </w:r>
      <w:r>
        <w:rPr>
          <w:rFonts w:hint="eastAsia" w:ascii="黑体" w:hAnsi="黑体" w:eastAsia="黑体" w:cs="黑体"/>
          <w:sz w:val="44"/>
          <w:szCs w:val="44"/>
        </w:rPr>
        <w:t>研究项目建议</w:t>
      </w:r>
    </w:p>
    <w:p w14:paraId="408DE3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32"/>
          <w:szCs w:val="32"/>
          <w:lang w:val="en-US" w:eastAsia="zh-CN"/>
        </w:rPr>
      </w:pPr>
      <w:r>
        <w:rPr>
          <w:rFonts w:hint="eastAsia" w:ascii="黑体" w:hAnsi="黑体" w:eastAsia="黑体" w:cs="黑体"/>
          <w:sz w:val="44"/>
          <w:szCs w:val="44"/>
        </w:rPr>
        <w:t>立项结果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346"/>
        <w:gridCol w:w="1317"/>
        <w:gridCol w:w="2591"/>
      </w:tblGrid>
      <w:tr w14:paraId="1DBA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5BD53A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序号</w:t>
            </w:r>
          </w:p>
        </w:tc>
        <w:tc>
          <w:tcPr>
            <w:tcW w:w="4346" w:type="dxa"/>
            <w:vAlign w:val="center"/>
          </w:tcPr>
          <w:p w14:paraId="532C1C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项目名称</w:t>
            </w:r>
          </w:p>
        </w:tc>
        <w:tc>
          <w:tcPr>
            <w:tcW w:w="1317" w:type="dxa"/>
            <w:vAlign w:val="center"/>
          </w:tcPr>
          <w:p w14:paraId="5BAB40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项目负责人</w:t>
            </w:r>
          </w:p>
        </w:tc>
        <w:tc>
          <w:tcPr>
            <w:tcW w:w="2591" w:type="dxa"/>
            <w:vAlign w:val="center"/>
          </w:tcPr>
          <w:p w14:paraId="71FB9E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承担单位</w:t>
            </w:r>
          </w:p>
        </w:tc>
      </w:tr>
      <w:tr w14:paraId="3062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36CE96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w:t>
            </w:r>
          </w:p>
        </w:tc>
        <w:tc>
          <w:tcPr>
            <w:tcW w:w="4346" w:type="dxa"/>
          </w:tcPr>
          <w:p w14:paraId="63892E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高水平国家创新型城市建设背景下泉州市创新能力评价分析和提升对策研究</w:t>
            </w:r>
          </w:p>
        </w:tc>
        <w:tc>
          <w:tcPr>
            <w:tcW w:w="1317" w:type="dxa"/>
            <w:vAlign w:val="center"/>
          </w:tcPr>
          <w:p w14:paraId="31615A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庄鸿杰</w:t>
            </w:r>
          </w:p>
        </w:tc>
        <w:tc>
          <w:tcPr>
            <w:tcW w:w="2591" w:type="dxa"/>
            <w:vAlign w:val="center"/>
          </w:tcPr>
          <w:p w14:paraId="50EC7D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泉州市科学技术信息研究所</w:t>
            </w:r>
          </w:p>
        </w:tc>
      </w:tr>
    </w:tbl>
    <w:p w14:paraId="47B73AEB">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仿宋_GB2312" w:hAnsi="方正仿宋_GB2312" w:eastAsia="方正仿宋_GB2312" w:cs="方正仿宋_GB2312"/>
          <w:sz w:val="32"/>
          <w:szCs w:val="32"/>
        </w:rPr>
      </w:pPr>
      <w:bookmarkStart w:id="0" w:name="_GoBack"/>
      <w:bookmarkEnd w:id="0"/>
    </w:p>
    <w:sectPr>
      <w:pgSz w:w="11906" w:h="16838"/>
      <w:pgMar w:top="2098" w:right="1417" w:bottom="108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F23D88-34C9-46D8-8E42-FD40770508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29FEEC9-60CE-4622-BF97-945F2EBC6E63}"/>
  </w:font>
  <w:font w:name="方正仿宋_GB2312">
    <w:panose1 w:val="02000000000000000000"/>
    <w:charset w:val="86"/>
    <w:family w:val="auto"/>
    <w:pitch w:val="default"/>
    <w:sig w:usb0="A00002BF" w:usb1="184F6CFA" w:usb2="00000012" w:usb3="00000000" w:csb0="00040001" w:csb1="00000000"/>
    <w:embedRegular r:id="rId3" w:fontKey="{69614623-122F-4AE0-B764-FB34A6AACF87}"/>
  </w:font>
  <w:font w:name="微软雅黑">
    <w:panose1 w:val="020B0503020204020204"/>
    <w:charset w:val="86"/>
    <w:family w:val="auto"/>
    <w:pitch w:val="default"/>
    <w:sig w:usb0="80000287" w:usb1="2ACF3C50" w:usb2="00000016" w:usb3="00000000" w:csb0="0004001F" w:csb1="00000000"/>
    <w:embedRegular r:id="rId4" w:fontKey="{B89475EF-263B-4E15-9846-258841005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AF1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E1294">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DE1294">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817E1"/>
    <w:rsid w:val="0B573BAA"/>
    <w:rsid w:val="0F401220"/>
    <w:rsid w:val="14986CC5"/>
    <w:rsid w:val="167F2A1D"/>
    <w:rsid w:val="1A256691"/>
    <w:rsid w:val="29AD34DF"/>
    <w:rsid w:val="2AD01CF1"/>
    <w:rsid w:val="332E5807"/>
    <w:rsid w:val="40AF3038"/>
    <w:rsid w:val="67283D40"/>
    <w:rsid w:val="690B1D17"/>
    <w:rsid w:val="6A593D5F"/>
    <w:rsid w:val="6C26183A"/>
    <w:rsid w:val="711700BA"/>
    <w:rsid w:val="733D46F8"/>
    <w:rsid w:val="769136B0"/>
    <w:rsid w:val="78B7625C"/>
    <w:rsid w:val="79BF7459"/>
    <w:rsid w:val="7DDF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411</Words>
  <Characters>465</Characters>
  <Lines>0</Lines>
  <Paragraphs>0</Paragraphs>
  <TotalTime>16</TotalTime>
  <ScaleCrop>false</ScaleCrop>
  <LinksUpToDate>false</LinksUpToDate>
  <CharactersWithSpaces>516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2026-05-27T08:54:00Z</dcterms:created>
  <dc:creator>lenovo</dc:creator>
  <cp:lastModifiedBy>凌动天涯</cp:lastModifiedBy>
  <cp:lastPrinted>2026-05-28T00:56:07Z</cp:lastPrinted>
  <dcterms:modified xsi:type="dcterms:W3CDTF">2026-05-28T01:02:29Z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eyJoZGlkIjoiNDYzYjNiZmRlYTViM2RhMmEwYWZlNTBlMzA3NDQxZTEiLCJ1c2VySWQiOiIxNzkzMjE4MjE1In0=</vt:lpwstr>
  </property>
  <property fmtid="{D5CDD505-2E9C-101B-9397-08002B2CF9AE}" pid="4" name="ICV">
    <vt:lpwstr>A2B5F87A93174E3A9567ED1B27DAAECB_12</vt:lpwstr>
  </property>
</Properties>
</file>