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1EC97">
      <w:pPr>
        <w:keepNext w:val="0"/>
        <w:keepLines w:val="0"/>
        <w:pageBreakBefore w:val="0"/>
        <w:widowControl/>
        <w:shd w:val="clear" w:color="auto" w:fill="FFFFFF"/>
        <w:tabs>
          <w:tab w:val="left" w:pos="7560"/>
        </w:tabs>
        <w:kinsoku/>
        <w:wordWrap/>
        <w:overflowPunct/>
        <w:topLinePunct w:val="0"/>
        <w:autoSpaceDE/>
        <w:autoSpaceDN/>
        <w:bidi w:val="0"/>
        <w:adjustRightInd/>
        <w:snapToGrid/>
        <w:spacing w:line="500" w:lineRule="exact"/>
        <w:textAlignment w:val="auto"/>
        <w:rPr>
          <w:rFonts w:ascii="黑体" w:eastAsia="黑体" w:cs="黑体"/>
          <w:kern w:val="0"/>
          <w:sz w:val="32"/>
          <w:szCs w:val="32"/>
          <w:lang w:bidi="ar-SA"/>
        </w:rPr>
      </w:pPr>
      <w:r>
        <w:rPr>
          <w:rFonts w:hint="eastAsia" w:ascii="黑体" w:eastAsia="黑体" w:cs="黑体"/>
          <w:kern w:val="0"/>
          <w:sz w:val="32"/>
          <w:szCs w:val="32"/>
          <w:lang w:bidi="ar-SA"/>
        </w:rPr>
        <w:t>附件</w:t>
      </w:r>
      <w:bookmarkStart w:id="0" w:name="_GoBack"/>
      <w:bookmarkEnd w:id="0"/>
    </w:p>
    <w:p w14:paraId="20102DF2">
      <w:pPr>
        <w:pStyle w:val="5"/>
        <w:keepNext w:val="0"/>
        <w:keepLines w:val="0"/>
        <w:pageBreakBefore w:val="0"/>
        <w:widowControl w:val="0"/>
        <w:kinsoku/>
        <w:wordWrap/>
        <w:overflowPunct/>
        <w:topLinePunct w:val="0"/>
        <w:autoSpaceDE/>
        <w:autoSpaceDN/>
        <w:bidi w:val="0"/>
        <w:adjustRightInd/>
        <w:snapToGrid/>
        <w:spacing w:after="0" w:line="640" w:lineRule="exact"/>
        <w:ind w:firstLine="440" w:firstLineChars="10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年度泉州市高层次人才创新创业</w:t>
      </w:r>
    </w:p>
    <w:p w14:paraId="5E82954B">
      <w:pPr>
        <w:pStyle w:val="5"/>
        <w:keepNext w:val="0"/>
        <w:keepLines w:val="0"/>
        <w:pageBreakBefore w:val="0"/>
        <w:widowControl w:val="0"/>
        <w:kinsoku/>
        <w:wordWrap/>
        <w:overflowPunct/>
        <w:topLinePunct w:val="0"/>
        <w:autoSpaceDE/>
        <w:autoSpaceDN/>
        <w:bidi w:val="0"/>
        <w:adjustRightInd/>
        <w:snapToGrid/>
        <w:spacing w:after="0" w:line="640" w:lineRule="exact"/>
        <w:ind w:firstLine="440" w:firstLineChars="10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（青年专项）建议立项</w:t>
      </w:r>
      <w:r>
        <w:rPr>
          <w:rFonts w:hint="eastAsia" w:ascii="方正小标宋简体" w:eastAsia="方正小标宋简体"/>
          <w:sz w:val="44"/>
          <w:szCs w:val="44"/>
          <w:lang w:eastAsia="zh-CN"/>
        </w:rPr>
        <w:t>项目</w:t>
      </w:r>
      <w:r>
        <w:rPr>
          <w:rFonts w:hint="eastAsia" w:ascii="方正小标宋简体" w:eastAsia="方正小标宋简体"/>
          <w:sz w:val="44"/>
          <w:szCs w:val="44"/>
        </w:rPr>
        <w:t>（</w:t>
      </w:r>
      <w:r>
        <w:rPr>
          <w:rFonts w:hint="eastAsia" w:ascii="方正小标宋简体" w:eastAsia="方正小标宋简体"/>
          <w:sz w:val="44"/>
          <w:szCs w:val="44"/>
          <w:lang w:val="en-US" w:eastAsia="zh-CN"/>
        </w:rPr>
        <w:t>20</w:t>
      </w:r>
      <w:r>
        <w:rPr>
          <w:rFonts w:hint="eastAsia" w:ascii="方正小标宋简体" w:eastAsia="方正小标宋简体"/>
          <w:sz w:val="44"/>
          <w:szCs w:val="44"/>
        </w:rPr>
        <w:t>项）</w:t>
      </w:r>
    </w:p>
    <w:tbl>
      <w:tblPr>
        <w:tblStyle w:val="6"/>
        <w:tblW w:w="9360"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0"/>
        <w:gridCol w:w="4170"/>
        <w:gridCol w:w="1036"/>
        <w:gridCol w:w="3374"/>
      </w:tblGrid>
      <w:tr w14:paraId="1B776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780" w:type="dxa"/>
            <w:tcBorders>
              <w:top w:val="single" w:color="auto" w:sz="6" w:space="0"/>
              <w:left w:val="single" w:color="auto" w:sz="6" w:space="0"/>
              <w:bottom w:val="single" w:color="auto" w:sz="6" w:space="0"/>
              <w:right w:val="single" w:color="auto" w:sz="6" w:space="0"/>
            </w:tcBorders>
            <w:noWrap/>
            <w:vAlign w:val="center"/>
          </w:tcPr>
          <w:p w14:paraId="40E28A8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b w:val="0"/>
                <w:bCs w:val="0"/>
                <w:color w:val="000000"/>
                <w:sz w:val="22"/>
                <w:szCs w:val="22"/>
                <w:lang w:bidi="ar-SA"/>
              </w:rPr>
            </w:pPr>
            <w:r>
              <w:rPr>
                <w:rFonts w:hint="eastAsia" w:ascii="方正黑体_GBK" w:hAnsi="方正黑体_GBK" w:eastAsia="方正黑体_GBK" w:cs="方正黑体_GBK"/>
                <w:b w:val="0"/>
                <w:bCs w:val="0"/>
                <w:color w:val="000000"/>
                <w:sz w:val="22"/>
                <w:szCs w:val="22"/>
                <w:lang w:bidi="ar-SA"/>
              </w:rPr>
              <w:t>序号</w:t>
            </w:r>
          </w:p>
        </w:tc>
        <w:tc>
          <w:tcPr>
            <w:tcW w:w="4170" w:type="dxa"/>
            <w:tcBorders>
              <w:top w:val="single" w:color="auto" w:sz="6" w:space="0"/>
              <w:left w:val="single" w:color="auto" w:sz="6" w:space="0"/>
              <w:bottom w:val="single" w:color="auto" w:sz="6" w:space="0"/>
              <w:right w:val="single" w:color="auto" w:sz="6" w:space="0"/>
            </w:tcBorders>
            <w:noWrap/>
            <w:vAlign w:val="center"/>
          </w:tcPr>
          <w:p w14:paraId="3FCE17B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b w:val="0"/>
                <w:bCs w:val="0"/>
                <w:color w:val="000000"/>
                <w:sz w:val="22"/>
                <w:szCs w:val="22"/>
                <w:lang w:bidi="ar-SA"/>
              </w:rPr>
            </w:pPr>
            <w:r>
              <w:rPr>
                <w:rFonts w:hint="eastAsia" w:ascii="方正黑体_GBK" w:hAnsi="方正黑体_GBK" w:eastAsia="方正黑体_GBK" w:cs="方正黑体_GBK"/>
                <w:b w:val="0"/>
                <w:bCs w:val="0"/>
                <w:color w:val="000000"/>
                <w:sz w:val="22"/>
                <w:szCs w:val="22"/>
                <w:lang w:bidi="ar-SA"/>
              </w:rPr>
              <w:t>项目名称</w:t>
            </w:r>
          </w:p>
        </w:tc>
        <w:tc>
          <w:tcPr>
            <w:tcW w:w="1036" w:type="dxa"/>
            <w:tcBorders>
              <w:top w:val="single" w:color="auto" w:sz="6" w:space="0"/>
              <w:left w:val="single" w:color="auto" w:sz="6" w:space="0"/>
              <w:bottom w:val="single" w:color="auto" w:sz="6" w:space="0"/>
              <w:right w:val="single" w:color="auto" w:sz="6" w:space="0"/>
            </w:tcBorders>
            <w:noWrap/>
            <w:vAlign w:val="center"/>
          </w:tcPr>
          <w:p w14:paraId="35640F3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b w:val="0"/>
                <w:bCs w:val="0"/>
                <w:color w:val="000000"/>
                <w:sz w:val="22"/>
                <w:szCs w:val="22"/>
                <w:lang w:bidi="ar-SA"/>
              </w:rPr>
            </w:pPr>
            <w:r>
              <w:rPr>
                <w:rFonts w:hint="eastAsia" w:ascii="方正黑体_GBK" w:hAnsi="方正黑体_GBK" w:eastAsia="方正黑体_GBK" w:cs="方正黑体_GBK"/>
                <w:b w:val="0"/>
                <w:bCs w:val="0"/>
                <w:color w:val="000000"/>
                <w:sz w:val="22"/>
                <w:szCs w:val="22"/>
                <w:lang w:bidi="ar-SA"/>
              </w:rPr>
              <w:t>项目</w:t>
            </w:r>
          </w:p>
          <w:p w14:paraId="2AB4471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b w:val="0"/>
                <w:bCs w:val="0"/>
                <w:color w:val="000000"/>
                <w:sz w:val="22"/>
                <w:szCs w:val="22"/>
                <w:lang w:bidi="ar-SA"/>
              </w:rPr>
            </w:pPr>
            <w:r>
              <w:rPr>
                <w:rFonts w:hint="eastAsia" w:ascii="方正黑体_GBK" w:hAnsi="方正黑体_GBK" w:eastAsia="方正黑体_GBK" w:cs="方正黑体_GBK"/>
                <w:b w:val="0"/>
                <w:bCs w:val="0"/>
                <w:color w:val="000000"/>
                <w:sz w:val="22"/>
                <w:szCs w:val="22"/>
                <w:lang w:bidi="ar-SA"/>
              </w:rPr>
              <w:t>负责人</w:t>
            </w:r>
          </w:p>
        </w:tc>
        <w:tc>
          <w:tcPr>
            <w:tcW w:w="3374" w:type="dxa"/>
            <w:tcBorders>
              <w:top w:val="single" w:color="auto" w:sz="6" w:space="0"/>
              <w:left w:val="single" w:color="auto" w:sz="6" w:space="0"/>
              <w:bottom w:val="single" w:color="auto" w:sz="6" w:space="0"/>
              <w:right w:val="single" w:color="auto" w:sz="6" w:space="0"/>
            </w:tcBorders>
            <w:noWrap/>
            <w:vAlign w:val="center"/>
          </w:tcPr>
          <w:p w14:paraId="396753B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b w:val="0"/>
                <w:bCs w:val="0"/>
                <w:color w:val="000000"/>
                <w:sz w:val="22"/>
                <w:szCs w:val="22"/>
                <w:lang w:bidi="ar-SA"/>
              </w:rPr>
            </w:pPr>
            <w:r>
              <w:rPr>
                <w:rFonts w:hint="eastAsia" w:ascii="方正黑体_GBK" w:hAnsi="方正黑体_GBK" w:eastAsia="方正黑体_GBK" w:cs="方正黑体_GBK"/>
                <w:b w:val="0"/>
                <w:bCs w:val="0"/>
                <w:color w:val="000000"/>
                <w:sz w:val="22"/>
                <w:szCs w:val="22"/>
                <w:lang w:bidi="ar-SA"/>
              </w:rPr>
              <w:t>承担单位</w:t>
            </w:r>
          </w:p>
        </w:tc>
      </w:tr>
      <w:tr w14:paraId="36DA9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4" w:hRule="atLeast"/>
        </w:trPr>
        <w:tc>
          <w:tcPr>
            <w:tcW w:w="780" w:type="dxa"/>
            <w:tcBorders>
              <w:top w:val="single" w:color="auto" w:sz="6" w:space="0"/>
              <w:left w:val="single" w:color="auto" w:sz="6" w:space="0"/>
              <w:bottom w:val="single" w:color="auto" w:sz="6" w:space="0"/>
              <w:right w:val="single" w:color="auto" w:sz="6" w:space="0"/>
            </w:tcBorders>
            <w:noWrap/>
            <w:vAlign w:val="center"/>
          </w:tcPr>
          <w:p w14:paraId="2513C7B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eastAsia="仿宋_GB2312" w:cs="仿宋_GB2312"/>
                <w:i w:val="0"/>
                <w:color w:val="000000"/>
                <w:kern w:val="2"/>
                <w:sz w:val="24"/>
                <w:szCs w:val="24"/>
                <w:u w:val="none"/>
                <w:lang w:val="en-US" w:eastAsia="zh-CN" w:bidi="ar-SA"/>
              </w:rPr>
            </w:pPr>
            <w:r>
              <w:rPr>
                <w:rFonts w:hint="eastAsia" w:ascii="仿宋_GB2312" w:eastAsia="仿宋_GB2312" w:cs="仿宋_GB2312"/>
                <w:i w:val="0"/>
                <w:color w:val="000000"/>
                <w:kern w:val="0"/>
                <w:sz w:val="24"/>
                <w:szCs w:val="24"/>
                <w:u w:val="none"/>
                <w:lang w:val="en-US" w:eastAsia="zh-CN"/>
              </w:rPr>
              <w:t>1</w:t>
            </w:r>
          </w:p>
        </w:tc>
        <w:tc>
          <w:tcPr>
            <w:tcW w:w="4170" w:type="dxa"/>
            <w:tcBorders>
              <w:top w:val="single" w:color="auto" w:sz="6" w:space="0"/>
              <w:left w:val="single" w:color="auto" w:sz="6" w:space="0"/>
              <w:bottom w:val="single" w:color="auto" w:sz="6" w:space="0"/>
              <w:right w:val="single" w:color="auto" w:sz="6" w:space="0"/>
            </w:tcBorders>
            <w:noWrap/>
            <w:vAlign w:val="center"/>
          </w:tcPr>
          <w:p w14:paraId="2508AE32">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基于尿液SERS光谱活检技术的恶性肿瘤无损筛查研究</w:t>
            </w:r>
          </w:p>
        </w:tc>
        <w:tc>
          <w:tcPr>
            <w:tcW w:w="1036" w:type="dxa"/>
            <w:tcBorders>
              <w:top w:val="single" w:color="auto" w:sz="6" w:space="0"/>
              <w:left w:val="single" w:color="auto" w:sz="6" w:space="0"/>
              <w:bottom w:val="single" w:color="auto" w:sz="6" w:space="0"/>
              <w:right w:val="single" w:color="auto" w:sz="6" w:space="0"/>
            </w:tcBorders>
            <w:noWrap/>
            <w:vAlign w:val="center"/>
          </w:tcPr>
          <w:p w14:paraId="7F9FF54D">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林学亮</w:t>
            </w:r>
          </w:p>
        </w:tc>
        <w:tc>
          <w:tcPr>
            <w:tcW w:w="3374" w:type="dxa"/>
            <w:tcBorders>
              <w:top w:val="single" w:color="auto" w:sz="6" w:space="0"/>
              <w:left w:val="single" w:color="auto" w:sz="6" w:space="0"/>
              <w:bottom w:val="single" w:color="auto" w:sz="6" w:space="0"/>
              <w:right w:val="single" w:color="auto" w:sz="6" w:space="0"/>
            </w:tcBorders>
            <w:noWrap/>
            <w:vAlign w:val="center"/>
          </w:tcPr>
          <w:p w14:paraId="635E1FD1">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泉州师范学院光电工程系</w:t>
            </w:r>
          </w:p>
        </w:tc>
      </w:tr>
      <w:tr w14:paraId="78085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780" w:type="dxa"/>
            <w:tcBorders>
              <w:top w:val="single" w:color="auto" w:sz="6" w:space="0"/>
              <w:left w:val="single" w:color="auto" w:sz="6" w:space="0"/>
              <w:bottom w:val="single" w:color="auto" w:sz="6" w:space="0"/>
              <w:right w:val="single" w:color="auto" w:sz="6" w:space="0"/>
            </w:tcBorders>
            <w:noWrap/>
            <w:vAlign w:val="center"/>
          </w:tcPr>
          <w:p w14:paraId="6790DB6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Times New Roman" w:eastAsia="仿宋_GB2312" w:cs="仿宋_GB2312"/>
                <w:i w:val="0"/>
                <w:color w:val="000000"/>
                <w:kern w:val="2"/>
                <w:sz w:val="24"/>
                <w:szCs w:val="24"/>
                <w:u w:val="none"/>
                <w:lang w:val="en-US" w:eastAsia="zh-CN" w:bidi="ar-SA"/>
              </w:rPr>
            </w:pPr>
            <w:r>
              <w:rPr>
                <w:rFonts w:hint="eastAsia" w:ascii="仿宋_GB2312" w:eastAsia="仿宋_GB2312" w:cs="仿宋_GB2312"/>
                <w:i w:val="0"/>
                <w:color w:val="000000"/>
                <w:kern w:val="0"/>
                <w:sz w:val="24"/>
                <w:szCs w:val="24"/>
                <w:u w:val="none"/>
                <w:lang w:val="en-US" w:eastAsia="zh-CN"/>
              </w:rPr>
              <w:t>2</w:t>
            </w:r>
          </w:p>
        </w:tc>
        <w:tc>
          <w:tcPr>
            <w:tcW w:w="4170" w:type="dxa"/>
            <w:tcBorders>
              <w:top w:val="single" w:color="auto" w:sz="6" w:space="0"/>
              <w:left w:val="single" w:color="auto" w:sz="6" w:space="0"/>
              <w:bottom w:val="single" w:color="auto" w:sz="6" w:space="0"/>
              <w:right w:val="single" w:color="auto" w:sz="6" w:space="0"/>
            </w:tcBorders>
            <w:noWrap/>
            <w:vAlign w:val="center"/>
          </w:tcPr>
          <w:p w14:paraId="37FCED5F">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基于ZnO光催化产氢与乙烯协同调控的瓜果绿色保鲜技术研究与应用</w:t>
            </w:r>
          </w:p>
        </w:tc>
        <w:tc>
          <w:tcPr>
            <w:tcW w:w="1036" w:type="dxa"/>
            <w:tcBorders>
              <w:top w:val="single" w:color="auto" w:sz="6" w:space="0"/>
              <w:left w:val="single" w:color="auto" w:sz="6" w:space="0"/>
              <w:bottom w:val="single" w:color="auto" w:sz="6" w:space="0"/>
              <w:right w:val="single" w:color="auto" w:sz="6" w:space="0"/>
            </w:tcBorders>
            <w:noWrap/>
            <w:vAlign w:val="center"/>
          </w:tcPr>
          <w:p w14:paraId="09665CAC">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潘晓阳</w:t>
            </w:r>
          </w:p>
        </w:tc>
        <w:tc>
          <w:tcPr>
            <w:tcW w:w="3374" w:type="dxa"/>
            <w:tcBorders>
              <w:top w:val="single" w:color="auto" w:sz="6" w:space="0"/>
              <w:left w:val="single" w:color="auto" w:sz="6" w:space="0"/>
              <w:bottom w:val="single" w:color="auto" w:sz="6" w:space="0"/>
              <w:right w:val="single" w:color="auto" w:sz="6" w:space="0"/>
            </w:tcBorders>
            <w:noWrap/>
            <w:vAlign w:val="center"/>
          </w:tcPr>
          <w:p w14:paraId="4A58CDDA">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泉州师范学院化工与材料学院（化学与生命科学学院）</w:t>
            </w:r>
          </w:p>
        </w:tc>
      </w:tr>
      <w:tr w14:paraId="56452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9" w:hRule="atLeast"/>
        </w:trPr>
        <w:tc>
          <w:tcPr>
            <w:tcW w:w="780" w:type="dxa"/>
            <w:tcBorders>
              <w:top w:val="single" w:color="auto" w:sz="6" w:space="0"/>
              <w:left w:val="single" w:color="auto" w:sz="6" w:space="0"/>
              <w:bottom w:val="single" w:color="auto" w:sz="6" w:space="0"/>
              <w:right w:val="single" w:color="auto" w:sz="6" w:space="0"/>
            </w:tcBorders>
            <w:noWrap/>
            <w:vAlign w:val="center"/>
          </w:tcPr>
          <w:p w14:paraId="15AD280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Times New Roman" w:eastAsia="仿宋_GB2312" w:cs="仿宋_GB2312"/>
                <w:i w:val="0"/>
                <w:color w:val="000000"/>
                <w:kern w:val="2"/>
                <w:sz w:val="24"/>
                <w:szCs w:val="24"/>
                <w:u w:val="none"/>
                <w:lang w:val="en-US" w:eastAsia="zh-CN" w:bidi="ar-SA"/>
              </w:rPr>
            </w:pPr>
            <w:r>
              <w:rPr>
                <w:rFonts w:hint="eastAsia" w:ascii="仿宋_GB2312" w:eastAsia="仿宋_GB2312" w:cs="仿宋_GB2312"/>
                <w:i w:val="0"/>
                <w:color w:val="000000"/>
                <w:kern w:val="0"/>
                <w:sz w:val="24"/>
                <w:szCs w:val="24"/>
                <w:u w:val="none"/>
                <w:lang w:val="en-US" w:eastAsia="zh-CN"/>
              </w:rPr>
              <w:t>3</w:t>
            </w:r>
          </w:p>
        </w:tc>
        <w:tc>
          <w:tcPr>
            <w:tcW w:w="4170" w:type="dxa"/>
            <w:tcBorders>
              <w:top w:val="single" w:color="auto" w:sz="6" w:space="0"/>
              <w:left w:val="single" w:color="auto" w:sz="6" w:space="0"/>
              <w:bottom w:val="single" w:color="auto" w:sz="6" w:space="0"/>
              <w:right w:val="single" w:color="auto" w:sz="6" w:space="0"/>
            </w:tcBorders>
            <w:noWrap/>
            <w:vAlign w:val="center"/>
          </w:tcPr>
          <w:p w14:paraId="424574B2">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光响应氢键有机框架材料的主客体调控设计及在智能包装应用研究</w:t>
            </w:r>
          </w:p>
        </w:tc>
        <w:tc>
          <w:tcPr>
            <w:tcW w:w="1036" w:type="dxa"/>
            <w:tcBorders>
              <w:top w:val="single" w:color="auto" w:sz="6" w:space="0"/>
              <w:left w:val="single" w:color="auto" w:sz="6" w:space="0"/>
              <w:bottom w:val="single" w:color="auto" w:sz="6" w:space="0"/>
              <w:right w:val="single" w:color="auto" w:sz="6" w:space="0"/>
            </w:tcBorders>
            <w:noWrap/>
            <w:vAlign w:val="center"/>
          </w:tcPr>
          <w:p w14:paraId="6B2CE466">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林铨杰</w:t>
            </w:r>
          </w:p>
        </w:tc>
        <w:tc>
          <w:tcPr>
            <w:tcW w:w="3374" w:type="dxa"/>
            <w:tcBorders>
              <w:top w:val="single" w:color="auto" w:sz="6" w:space="0"/>
              <w:left w:val="single" w:color="auto" w:sz="6" w:space="0"/>
              <w:bottom w:val="single" w:color="auto" w:sz="6" w:space="0"/>
              <w:right w:val="single" w:color="auto" w:sz="6" w:space="0"/>
            </w:tcBorders>
            <w:noWrap/>
            <w:vAlign w:val="center"/>
          </w:tcPr>
          <w:p w14:paraId="48A9365E">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泉州师范学院化工与材料学院（化学与生命科学学院）</w:t>
            </w:r>
          </w:p>
        </w:tc>
      </w:tr>
      <w:tr w14:paraId="20368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780" w:type="dxa"/>
            <w:tcBorders>
              <w:top w:val="single" w:color="auto" w:sz="6" w:space="0"/>
              <w:left w:val="single" w:color="auto" w:sz="6" w:space="0"/>
              <w:bottom w:val="single" w:color="auto" w:sz="6" w:space="0"/>
              <w:right w:val="single" w:color="auto" w:sz="6" w:space="0"/>
            </w:tcBorders>
            <w:noWrap/>
            <w:vAlign w:val="center"/>
          </w:tcPr>
          <w:p w14:paraId="273EDF7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Times New Roman" w:eastAsia="仿宋_GB2312" w:cs="仿宋_GB2312"/>
                <w:i w:val="0"/>
                <w:color w:val="000000"/>
                <w:kern w:val="2"/>
                <w:sz w:val="24"/>
                <w:szCs w:val="24"/>
                <w:u w:val="none"/>
                <w:lang w:val="en-US" w:eastAsia="zh-CN" w:bidi="ar-SA"/>
              </w:rPr>
            </w:pPr>
            <w:r>
              <w:rPr>
                <w:rFonts w:hint="eastAsia" w:ascii="仿宋_GB2312" w:eastAsia="仿宋_GB2312" w:cs="仿宋_GB2312"/>
                <w:i w:val="0"/>
                <w:color w:val="000000"/>
                <w:kern w:val="0"/>
                <w:sz w:val="24"/>
                <w:szCs w:val="24"/>
                <w:u w:val="none"/>
                <w:lang w:val="en-US" w:eastAsia="zh-CN"/>
              </w:rPr>
              <w:t>4</w:t>
            </w:r>
          </w:p>
        </w:tc>
        <w:tc>
          <w:tcPr>
            <w:tcW w:w="4170" w:type="dxa"/>
            <w:tcBorders>
              <w:top w:val="single" w:color="auto" w:sz="6" w:space="0"/>
              <w:left w:val="single" w:color="auto" w:sz="6" w:space="0"/>
              <w:bottom w:val="single" w:color="auto" w:sz="6" w:space="0"/>
              <w:right w:val="single" w:color="auto" w:sz="6" w:space="0"/>
            </w:tcBorders>
            <w:noWrap/>
            <w:vAlign w:val="center"/>
          </w:tcPr>
          <w:p w14:paraId="05CBCF66">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废旧聚乙烯的高值化改性及其在鞋材中的应用研究</w:t>
            </w:r>
          </w:p>
        </w:tc>
        <w:tc>
          <w:tcPr>
            <w:tcW w:w="1036" w:type="dxa"/>
            <w:tcBorders>
              <w:top w:val="single" w:color="auto" w:sz="6" w:space="0"/>
              <w:left w:val="single" w:color="auto" w:sz="6" w:space="0"/>
              <w:bottom w:val="single" w:color="auto" w:sz="6" w:space="0"/>
              <w:right w:val="single" w:color="auto" w:sz="6" w:space="0"/>
            </w:tcBorders>
            <w:noWrap/>
            <w:vAlign w:val="center"/>
          </w:tcPr>
          <w:p w14:paraId="7A71A15A">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郭江彬</w:t>
            </w:r>
          </w:p>
        </w:tc>
        <w:tc>
          <w:tcPr>
            <w:tcW w:w="3374" w:type="dxa"/>
            <w:tcBorders>
              <w:top w:val="single" w:color="auto" w:sz="6" w:space="0"/>
              <w:left w:val="single" w:color="auto" w:sz="6" w:space="0"/>
              <w:bottom w:val="single" w:color="auto" w:sz="6" w:space="0"/>
              <w:right w:val="single" w:color="auto" w:sz="6" w:space="0"/>
            </w:tcBorders>
            <w:noWrap/>
            <w:vAlign w:val="center"/>
          </w:tcPr>
          <w:p w14:paraId="26562D73">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泉州师范学院化工与材料学院（化学与生命科学学院）</w:t>
            </w:r>
          </w:p>
        </w:tc>
      </w:tr>
      <w:tr w14:paraId="17A33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4" w:hRule="atLeast"/>
        </w:trPr>
        <w:tc>
          <w:tcPr>
            <w:tcW w:w="780" w:type="dxa"/>
            <w:tcBorders>
              <w:top w:val="single" w:color="auto" w:sz="6" w:space="0"/>
              <w:left w:val="single" w:color="auto" w:sz="6" w:space="0"/>
              <w:bottom w:val="single" w:color="auto" w:sz="6" w:space="0"/>
              <w:right w:val="single" w:color="auto" w:sz="6" w:space="0"/>
            </w:tcBorders>
            <w:noWrap/>
            <w:vAlign w:val="center"/>
          </w:tcPr>
          <w:p w14:paraId="1F6420A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Times New Roman" w:eastAsia="仿宋_GB2312" w:cs="仿宋_GB2312"/>
                <w:i w:val="0"/>
                <w:color w:val="000000"/>
                <w:kern w:val="2"/>
                <w:sz w:val="24"/>
                <w:szCs w:val="24"/>
                <w:u w:val="none"/>
                <w:lang w:val="en-US" w:eastAsia="zh-CN" w:bidi="ar-SA"/>
              </w:rPr>
            </w:pPr>
            <w:r>
              <w:rPr>
                <w:rFonts w:hint="eastAsia" w:ascii="仿宋_GB2312" w:eastAsia="仿宋_GB2312" w:cs="仿宋_GB2312"/>
                <w:i w:val="0"/>
                <w:color w:val="000000"/>
                <w:kern w:val="0"/>
                <w:sz w:val="24"/>
                <w:szCs w:val="24"/>
                <w:u w:val="none"/>
                <w:lang w:val="en-US" w:eastAsia="zh-CN"/>
              </w:rPr>
              <w:t>5</w:t>
            </w:r>
          </w:p>
        </w:tc>
        <w:tc>
          <w:tcPr>
            <w:tcW w:w="4170" w:type="dxa"/>
            <w:tcBorders>
              <w:top w:val="single" w:color="auto" w:sz="6" w:space="0"/>
              <w:left w:val="single" w:color="auto" w:sz="6" w:space="0"/>
              <w:bottom w:val="single" w:color="auto" w:sz="6" w:space="0"/>
              <w:right w:val="single" w:color="auto" w:sz="6" w:space="0"/>
            </w:tcBorders>
            <w:noWrap/>
            <w:vAlign w:val="center"/>
          </w:tcPr>
          <w:p w14:paraId="71E53608">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福建省饮用水源地山美水库假鱼腥藻增殖的影响因素及其防控研究</w:t>
            </w:r>
          </w:p>
        </w:tc>
        <w:tc>
          <w:tcPr>
            <w:tcW w:w="1036" w:type="dxa"/>
            <w:tcBorders>
              <w:top w:val="single" w:color="auto" w:sz="6" w:space="0"/>
              <w:left w:val="single" w:color="auto" w:sz="6" w:space="0"/>
              <w:bottom w:val="single" w:color="auto" w:sz="6" w:space="0"/>
              <w:right w:val="single" w:color="auto" w:sz="6" w:space="0"/>
            </w:tcBorders>
            <w:noWrap/>
            <w:vAlign w:val="center"/>
          </w:tcPr>
          <w:p w14:paraId="16341950">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钟燕平</w:t>
            </w:r>
          </w:p>
        </w:tc>
        <w:tc>
          <w:tcPr>
            <w:tcW w:w="3374" w:type="dxa"/>
            <w:tcBorders>
              <w:top w:val="single" w:color="auto" w:sz="6" w:space="0"/>
              <w:left w:val="single" w:color="auto" w:sz="6" w:space="0"/>
              <w:bottom w:val="single" w:color="auto" w:sz="6" w:space="0"/>
              <w:right w:val="single" w:color="auto" w:sz="6" w:space="0"/>
            </w:tcBorders>
            <w:noWrap/>
            <w:vAlign w:val="center"/>
          </w:tcPr>
          <w:p w14:paraId="599AFD15">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泉州师范学院资源与环境科学学院</w:t>
            </w:r>
          </w:p>
        </w:tc>
      </w:tr>
      <w:tr w14:paraId="16249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780" w:type="dxa"/>
            <w:tcBorders>
              <w:top w:val="single" w:color="auto" w:sz="6" w:space="0"/>
              <w:left w:val="single" w:color="auto" w:sz="6" w:space="0"/>
              <w:bottom w:val="single" w:color="auto" w:sz="6" w:space="0"/>
              <w:right w:val="single" w:color="auto" w:sz="6" w:space="0"/>
            </w:tcBorders>
            <w:noWrap/>
            <w:vAlign w:val="center"/>
          </w:tcPr>
          <w:p w14:paraId="0C6F014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Times New Roman" w:eastAsia="仿宋_GB2312" w:cs="仿宋_GB2312"/>
                <w:i w:val="0"/>
                <w:color w:val="000000"/>
                <w:kern w:val="0"/>
                <w:sz w:val="24"/>
                <w:szCs w:val="24"/>
                <w:u w:val="none"/>
                <w:lang w:val="en-US" w:eastAsia="zh-CN" w:bidi="ar-SA"/>
              </w:rPr>
            </w:pPr>
            <w:r>
              <w:rPr>
                <w:rFonts w:hint="eastAsia" w:ascii="仿宋_GB2312" w:eastAsia="仿宋_GB2312" w:cs="仿宋_GB2312"/>
                <w:i w:val="0"/>
                <w:color w:val="000000"/>
                <w:kern w:val="0"/>
                <w:sz w:val="24"/>
                <w:szCs w:val="24"/>
                <w:u w:val="none"/>
                <w:lang w:val="en-US" w:eastAsia="zh-CN"/>
              </w:rPr>
              <w:t>6</w:t>
            </w:r>
          </w:p>
        </w:tc>
        <w:tc>
          <w:tcPr>
            <w:tcW w:w="4170" w:type="dxa"/>
            <w:tcBorders>
              <w:top w:val="single" w:color="auto" w:sz="6" w:space="0"/>
              <w:left w:val="single" w:color="auto" w:sz="6" w:space="0"/>
              <w:bottom w:val="single" w:color="auto" w:sz="6" w:space="0"/>
              <w:right w:val="single" w:color="auto" w:sz="6" w:space="0"/>
            </w:tcBorders>
            <w:noWrap/>
            <w:vAlign w:val="center"/>
          </w:tcPr>
          <w:p w14:paraId="3E16F8CF">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超大量程应变比例精密测量装备的研制</w:t>
            </w:r>
          </w:p>
        </w:tc>
        <w:tc>
          <w:tcPr>
            <w:tcW w:w="1036" w:type="dxa"/>
            <w:tcBorders>
              <w:top w:val="single" w:color="auto" w:sz="6" w:space="0"/>
              <w:left w:val="single" w:color="auto" w:sz="6" w:space="0"/>
              <w:bottom w:val="single" w:color="auto" w:sz="6" w:space="0"/>
              <w:right w:val="single" w:color="auto" w:sz="6" w:space="0"/>
            </w:tcBorders>
            <w:noWrap/>
            <w:vAlign w:val="center"/>
          </w:tcPr>
          <w:p w14:paraId="1A5A40BB">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褚若波</w:t>
            </w:r>
          </w:p>
        </w:tc>
        <w:tc>
          <w:tcPr>
            <w:tcW w:w="3374" w:type="dxa"/>
            <w:tcBorders>
              <w:top w:val="single" w:color="auto" w:sz="6" w:space="0"/>
              <w:left w:val="single" w:color="auto" w:sz="6" w:space="0"/>
              <w:bottom w:val="single" w:color="auto" w:sz="6" w:space="0"/>
              <w:right w:val="single" w:color="auto" w:sz="6" w:space="0"/>
            </w:tcBorders>
            <w:noWrap/>
            <w:vAlign w:val="center"/>
          </w:tcPr>
          <w:p w14:paraId="26008687">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泉州师范学院物理与信息工程学院</w:t>
            </w:r>
          </w:p>
        </w:tc>
      </w:tr>
      <w:tr w14:paraId="2EF7C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9" w:hRule="atLeast"/>
        </w:trPr>
        <w:tc>
          <w:tcPr>
            <w:tcW w:w="780" w:type="dxa"/>
            <w:tcBorders>
              <w:top w:val="single" w:color="auto" w:sz="6" w:space="0"/>
              <w:left w:val="single" w:color="auto" w:sz="6" w:space="0"/>
              <w:bottom w:val="single" w:color="auto" w:sz="6" w:space="0"/>
              <w:right w:val="single" w:color="auto" w:sz="6" w:space="0"/>
            </w:tcBorders>
            <w:noWrap/>
            <w:vAlign w:val="center"/>
          </w:tcPr>
          <w:p w14:paraId="5FE4EA9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Times New Roman" w:eastAsia="仿宋_GB2312" w:cs="仿宋_GB2312"/>
                <w:i w:val="0"/>
                <w:color w:val="000000"/>
                <w:kern w:val="0"/>
                <w:sz w:val="24"/>
                <w:szCs w:val="24"/>
                <w:u w:val="none"/>
                <w:lang w:val="en-US" w:eastAsia="zh-CN" w:bidi="ar-SA"/>
              </w:rPr>
            </w:pPr>
            <w:r>
              <w:rPr>
                <w:rFonts w:hint="eastAsia" w:ascii="仿宋_GB2312" w:eastAsia="仿宋_GB2312" w:cs="仿宋_GB2312"/>
                <w:i w:val="0"/>
                <w:color w:val="000000"/>
                <w:kern w:val="0"/>
                <w:sz w:val="24"/>
                <w:szCs w:val="24"/>
                <w:u w:val="none"/>
                <w:lang w:val="en-US" w:eastAsia="zh-CN"/>
              </w:rPr>
              <w:t>7</w:t>
            </w:r>
          </w:p>
        </w:tc>
        <w:tc>
          <w:tcPr>
            <w:tcW w:w="4170" w:type="dxa"/>
            <w:tcBorders>
              <w:top w:val="single" w:color="auto" w:sz="6" w:space="0"/>
              <w:left w:val="single" w:color="auto" w:sz="6" w:space="0"/>
              <w:bottom w:val="single" w:color="auto" w:sz="6" w:space="0"/>
              <w:right w:val="single" w:color="auto" w:sz="6" w:space="0"/>
            </w:tcBorders>
            <w:noWrap/>
            <w:vAlign w:val="center"/>
          </w:tcPr>
          <w:p w14:paraId="62020166">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章鱼胺抗抑郁机制及海洋头足类加工副产物利用研究</w:t>
            </w:r>
          </w:p>
        </w:tc>
        <w:tc>
          <w:tcPr>
            <w:tcW w:w="1036" w:type="dxa"/>
            <w:tcBorders>
              <w:top w:val="single" w:color="auto" w:sz="6" w:space="0"/>
              <w:left w:val="single" w:color="auto" w:sz="6" w:space="0"/>
              <w:bottom w:val="single" w:color="auto" w:sz="6" w:space="0"/>
              <w:right w:val="single" w:color="auto" w:sz="6" w:space="0"/>
            </w:tcBorders>
            <w:noWrap/>
            <w:vAlign w:val="center"/>
          </w:tcPr>
          <w:p w14:paraId="5293A8DB">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蒋璇靓</w:t>
            </w:r>
          </w:p>
        </w:tc>
        <w:tc>
          <w:tcPr>
            <w:tcW w:w="3374" w:type="dxa"/>
            <w:tcBorders>
              <w:top w:val="single" w:color="auto" w:sz="6" w:space="0"/>
              <w:left w:val="single" w:color="auto" w:sz="6" w:space="0"/>
              <w:bottom w:val="single" w:color="auto" w:sz="6" w:space="0"/>
              <w:right w:val="single" w:color="auto" w:sz="6" w:space="0"/>
            </w:tcBorders>
            <w:noWrap/>
            <w:vAlign w:val="center"/>
          </w:tcPr>
          <w:p w14:paraId="00ABC72B">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泉州师范学院海洋与食品学院</w:t>
            </w:r>
          </w:p>
        </w:tc>
      </w:tr>
      <w:tr w14:paraId="3B476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80" w:type="dxa"/>
            <w:tcBorders>
              <w:top w:val="single" w:color="auto" w:sz="6" w:space="0"/>
              <w:left w:val="single" w:color="auto" w:sz="6" w:space="0"/>
              <w:bottom w:val="single" w:color="auto" w:sz="6" w:space="0"/>
              <w:right w:val="single" w:color="auto" w:sz="6" w:space="0"/>
            </w:tcBorders>
            <w:noWrap/>
            <w:vAlign w:val="center"/>
          </w:tcPr>
          <w:p w14:paraId="52738FA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Times New Roman" w:eastAsia="仿宋_GB2312" w:cs="仿宋_GB2312"/>
                <w:i w:val="0"/>
                <w:color w:val="000000"/>
                <w:kern w:val="0"/>
                <w:sz w:val="24"/>
                <w:szCs w:val="24"/>
                <w:u w:val="none"/>
                <w:lang w:val="en-US" w:eastAsia="zh-CN" w:bidi="ar-SA"/>
              </w:rPr>
            </w:pPr>
            <w:r>
              <w:rPr>
                <w:rFonts w:hint="eastAsia" w:ascii="仿宋_GB2312" w:eastAsia="仿宋_GB2312" w:cs="仿宋_GB2312"/>
                <w:i w:val="0"/>
                <w:color w:val="000000"/>
                <w:kern w:val="0"/>
                <w:sz w:val="24"/>
                <w:szCs w:val="24"/>
                <w:u w:val="none"/>
                <w:lang w:val="en-US" w:eastAsia="zh-CN"/>
              </w:rPr>
              <w:t>8</w:t>
            </w:r>
          </w:p>
        </w:tc>
        <w:tc>
          <w:tcPr>
            <w:tcW w:w="4170" w:type="dxa"/>
            <w:tcBorders>
              <w:top w:val="single" w:color="auto" w:sz="6" w:space="0"/>
              <w:left w:val="single" w:color="auto" w:sz="6" w:space="0"/>
              <w:bottom w:val="single" w:color="auto" w:sz="6" w:space="0"/>
              <w:right w:val="single" w:color="auto" w:sz="6" w:space="0"/>
            </w:tcBorders>
            <w:noWrap/>
            <w:vAlign w:val="center"/>
          </w:tcPr>
          <w:p w14:paraId="14B74E9F">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面向海水淡化的纤维基光热器件的结构优化及水电联产效能研究</w:t>
            </w:r>
          </w:p>
        </w:tc>
        <w:tc>
          <w:tcPr>
            <w:tcW w:w="1036" w:type="dxa"/>
            <w:tcBorders>
              <w:top w:val="single" w:color="auto" w:sz="6" w:space="0"/>
              <w:left w:val="single" w:color="auto" w:sz="6" w:space="0"/>
              <w:bottom w:val="single" w:color="auto" w:sz="6" w:space="0"/>
              <w:right w:val="single" w:color="auto" w:sz="6" w:space="0"/>
            </w:tcBorders>
            <w:noWrap/>
            <w:vAlign w:val="center"/>
          </w:tcPr>
          <w:p w14:paraId="51BA2FAC">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齐欢</w:t>
            </w:r>
          </w:p>
        </w:tc>
        <w:tc>
          <w:tcPr>
            <w:tcW w:w="3374" w:type="dxa"/>
            <w:tcBorders>
              <w:top w:val="single" w:color="auto" w:sz="6" w:space="0"/>
              <w:left w:val="single" w:color="auto" w:sz="6" w:space="0"/>
              <w:bottom w:val="single" w:color="auto" w:sz="6" w:space="0"/>
              <w:right w:val="single" w:color="auto" w:sz="6" w:space="0"/>
            </w:tcBorders>
            <w:noWrap/>
            <w:vAlign w:val="center"/>
          </w:tcPr>
          <w:p w14:paraId="0FDF076F">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泉州师范学院纺织与服装学院</w:t>
            </w:r>
          </w:p>
        </w:tc>
      </w:tr>
      <w:tr w14:paraId="17FBC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9" w:hRule="atLeast"/>
        </w:trPr>
        <w:tc>
          <w:tcPr>
            <w:tcW w:w="780" w:type="dxa"/>
            <w:tcBorders>
              <w:top w:val="single" w:color="auto" w:sz="6" w:space="0"/>
              <w:left w:val="single" w:color="auto" w:sz="6" w:space="0"/>
              <w:bottom w:val="single" w:color="auto" w:sz="6" w:space="0"/>
              <w:right w:val="single" w:color="auto" w:sz="6" w:space="0"/>
            </w:tcBorders>
            <w:noWrap/>
            <w:vAlign w:val="center"/>
          </w:tcPr>
          <w:p w14:paraId="4F51C43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Times New Roman" w:eastAsia="仿宋_GB2312" w:cs="仿宋_GB2312"/>
                <w:i w:val="0"/>
                <w:color w:val="000000"/>
                <w:kern w:val="0"/>
                <w:sz w:val="24"/>
                <w:szCs w:val="24"/>
                <w:u w:val="none"/>
                <w:lang w:val="en-US" w:eastAsia="zh-CN" w:bidi="ar-SA"/>
              </w:rPr>
            </w:pPr>
            <w:r>
              <w:rPr>
                <w:rFonts w:hint="eastAsia" w:ascii="仿宋_GB2312" w:eastAsia="仿宋_GB2312" w:cs="仿宋_GB2312"/>
                <w:i w:val="0"/>
                <w:color w:val="000000"/>
                <w:kern w:val="0"/>
                <w:sz w:val="24"/>
                <w:szCs w:val="24"/>
                <w:u w:val="none"/>
                <w:lang w:val="en-US" w:eastAsia="zh-CN"/>
              </w:rPr>
              <w:t>9</w:t>
            </w:r>
          </w:p>
        </w:tc>
        <w:tc>
          <w:tcPr>
            <w:tcW w:w="4170" w:type="dxa"/>
            <w:tcBorders>
              <w:top w:val="single" w:color="auto" w:sz="6" w:space="0"/>
              <w:left w:val="single" w:color="auto" w:sz="6" w:space="0"/>
              <w:bottom w:val="single" w:color="auto" w:sz="6" w:space="0"/>
              <w:right w:val="single" w:color="auto" w:sz="6" w:space="0"/>
            </w:tcBorders>
            <w:noWrap/>
            <w:vAlign w:val="center"/>
          </w:tcPr>
          <w:p w14:paraId="786C3A9E">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结合多结构特征的轻量化视觉AI模型的拉片图像检索系统研究</w:t>
            </w:r>
          </w:p>
        </w:tc>
        <w:tc>
          <w:tcPr>
            <w:tcW w:w="1036" w:type="dxa"/>
            <w:tcBorders>
              <w:top w:val="single" w:color="auto" w:sz="6" w:space="0"/>
              <w:left w:val="single" w:color="auto" w:sz="6" w:space="0"/>
              <w:bottom w:val="single" w:color="auto" w:sz="6" w:space="0"/>
              <w:right w:val="single" w:color="auto" w:sz="6" w:space="0"/>
            </w:tcBorders>
            <w:noWrap/>
            <w:vAlign w:val="center"/>
          </w:tcPr>
          <w:p w14:paraId="26836914">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蔡荣盛</w:t>
            </w:r>
          </w:p>
        </w:tc>
        <w:tc>
          <w:tcPr>
            <w:tcW w:w="3374" w:type="dxa"/>
            <w:tcBorders>
              <w:top w:val="single" w:color="auto" w:sz="6" w:space="0"/>
              <w:left w:val="single" w:color="auto" w:sz="6" w:space="0"/>
              <w:bottom w:val="single" w:color="auto" w:sz="6" w:space="0"/>
              <w:right w:val="single" w:color="auto" w:sz="6" w:space="0"/>
            </w:tcBorders>
            <w:noWrap/>
            <w:vAlign w:val="center"/>
          </w:tcPr>
          <w:p w14:paraId="0F4065B9">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黎明职业大学</w:t>
            </w:r>
          </w:p>
        </w:tc>
      </w:tr>
      <w:tr w14:paraId="5A4A5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80" w:type="dxa"/>
            <w:tcBorders>
              <w:top w:val="single" w:color="auto" w:sz="6" w:space="0"/>
              <w:left w:val="single" w:color="auto" w:sz="6" w:space="0"/>
              <w:bottom w:val="single" w:color="auto" w:sz="6" w:space="0"/>
              <w:right w:val="single" w:color="auto" w:sz="6" w:space="0"/>
            </w:tcBorders>
            <w:noWrap/>
            <w:vAlign w:val="center"/>
          </w:tcPr>
          <w:p w14:paraId="76658B0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Times New Roman" w:eastAsia="仿宋_GB2312" w:cs="仿宋_GB2312"/>
                <w:i w:val="0"/>
                <w:color w:val="000000"/>
                <w:kern w:val="0"/>
                <w:sz w:val="24"/>
                <w:szCs w:val="24"/>
                <w:u w:val="none"/>
                <w:lang w:val="en-US" w:eastAsia="zh-CN" w:bidi="ar-SA"/>
              </w:rPr>
            </w:pPr>
            <w:r>
              <w:rPr>
                <w:rFonts w:hint="eastAsia" w:ascii="仿宋_GB2312" w:eastAsia="仿宋_GB2312" w:cs="仿宋_GB2312"/>
                <w:i w:val="0"/>
                <w:color w:val="000000"/>
                <w:kern w:val="0"/>
                <w:sz w:val="24"/>
                <w:szCs w:val="24"/>
                <w:u w:val="none"/>
                <w:lang w:val="en-US" w:eastAsia="zh-CN" w:bidi="ar-SA"/>
              </w:rPr>
              <w:t>10</w:t>
            </w:r>
          </w:p>
        </w:tc>
        <w:tc>
          <w:tcPr>
            <w:tcW w:w="4170" w:type="dxa"/>
            <w:tcBorders>
              <w:top w:val="single" w:color="auto" w:sz="6" w:space="0"/>
              <w:left w:val="single" w:color="auto" w:sz="6" w:space="0"/>
              <w:bottom w:val="single" w:color="auto" w:sz="6" w:space="0"/>
              <w:right w:val="single" w:color="auto" w:sz="6" w:space="0"/>
            </w:tcBorders>
            <w:noWrap/>
            <w:vAlign w:val="center"/>
          </w:tcPr>
          <w:p w14:paraId="72D0F0DB">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非共价可回收超分子纤维的设计及制备</w:t>
            </w:r>
          </w:p>
        </w:tc>
        <w:tc>
          <w:tcPr>
            <w:tcW w:w="1036" w:type="dxa"/>
            <w:tcBorders>
              <w:top w:val="single" w:color="auto" w:sz="6" w:space="0"/>
              <w:left w:val="single" w:color="auto" w:sz="6" w:space="0"/>
              <w:bottom w:val="single" w:color="auto" w:sz="6" w:space="0"/>
              <w:right w:val="single" w:color="auto" w:sz="6" w:space="0"/>
            </w:tcBorders>
            <w:noWrap/>
            <w:vAlign w:val="center"/>
          </w:tcPr>
          <w:p w14:paraId="22AA933E">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王华欣</w:t>
            </w:r>
          </w:p>
        </w:tc>
        <w:tc>
          <w:tcPr>
            <w:tcW w:w="3374" w:type="dxa"/>
            <w:tcBorders>
              <w:top w:val="single" w:color="auto" w:sz="6" w:space="0"/>
              <w:left w:val="single" w:color="auto" w:sz="6" w:space="0"/>
              <w:bottom w:val="single" w:color="auto" w:sz="6" w:space="0"/>
              <w:right w:val="single" w:color="auto" w:sz="6" w:space="0"/>
            </w:tcBorders>
            <w:noWrap/>
            <w:vAlign w:val="center"/>
          </w:tcPr>
          <w:p w14:paraId="03194A02">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黎明职业大学</w:t>
            </w:r>
          </w:p>
        </w:tc>
      </w:tr>
      <w:tr w14:paraId="6F801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80" w:type="dxa"/>
            <w:tcBorders>
              <w:top w:val="single" w:color="auto" w:sz="6" w:space="0"/>
              <w:left w:val="single" w:color="auto" w:sz="6" w:space="0"/>
              <w:bottom w:val="single" w:color="auto" w:sz="6" w:space="0"/>
              <w:right w:val="single" w:color="auto" w:sz="6" w:space="0"/>
            </w:tcBorders>
            <w:noWrap/>
            <w:vAlign w:val="center"/>
          </w:tcPr>
          <w:p w14:paraId="4F7759F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Times New Roman" w:eastAsia="仿宋_GB2312" w:cs="仿宋_GB2312"/>
                <w:i w:val="0"/>
                <w:color w:val="000000"/>
                <w:kern w:val="0"/>
                <w:sz w:val="24"/>
                <w:szCs w:val="24"/>
                <w:u w:val="none"/>
                <w:lang w:val="en-US" w:eastAsia="zh-CN" w:bidi="ar-SA"/>
              </w:rPr>
            </w:pPr>
            <w:r>
              <w:rPr>
                <w:rFonts w:hint="eastAsia" w:ascii="仿宋_GB2312" w:eastAsia="仿宋_GB2312" w:cs="仿宋_GB2312"/>
                <w:i w:val="0"/>
                <w:color w:val="000000"/>
                <w:kern w:val="0"/>
                <w:sz w:val="24"/>
                <w:szCs w:val="24"/>
                <w:u w:val="none"/>
                <w:lang w:val="en-US" w:eastAsia="zh-CN" w:bidi="ar-SA"/>
              </w:rPr>
              <w:t>11</w:t>
            </w:r>
          </w:p>
        </w:tc>
        <w:tc>
          <w:tcPr>
            <w:tcW w:w="4170" w:type="dxa"/>
            <w:tcBorders>
              <w:top w:val="single" w:color="auto" w:sz="6" w:space="0"/>
              <w:left w:val="single" w:color="auto" w:sz="6" w:space="0"/>
              <w:bottom w:val="single" w:color="auto" w:sz="6" w:space="0"/>
              <w:right w:val="single" w:color="auto" w:sz="6" w:space="0"/>
            </w:tcBorders>
            <w:noWrap/>
            <w:vAlign w:val="center"/>
          </w:tcPr>
          <w:p w14:paraId="6AD965A2">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视觉大模型驱动的织物智能质检系统构建与产业化应用</w:t>
            </w:r>
          </w:p>
        </w:tc>
        <w:tc>
          <w:tcPr>
            <w:tcW w:w="1036" w:type="dxa"/>
            <w:tcBorders>
              <w:top w:val="single" w:color="auto" w:sz="6" w:space="0"/>
              <w:left w:val="single" w:color="auto" w:sz="6" w:space="0"/>
              <w:bottom w:val="single" w:color="auto" w:sz="6" w:space="0"/>
              <w:right w:val="single" w:color="auto" w:sz="6" w:space="0"/>
            </w:tcBorders>
            <w:noWrap/>
            <w:vAlign w:val="center"/>
          </w:tcPr>
          <w:p w14:paraId="70E516F8">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郑伶俊</w:t>
            </w:r>
          </w:p>
        </w:tc>
        <w:tc>
          <w:tcPr>
            <w:tcW w:w="3374" w:type="dxa"/>
            <w:tcBorders>
              <w:top w:val="single" w:color="auto" w:sz="6" w:space="0"/>
              <w:left w:val="single" w:color="auto" w:sz="6" w:space="0"/>
              <w:bottom w:val="single" w:color="auto" w:sz="6" w:space="0"/>
              <w:right w:val="single" w:color="auto" w:sz="6" w:space="0"/>
            </w:tcBorders>
            <w:noWrap/>
            <w:vAlign w:val="center"/>
          </w:tcPr>
          <w:p w14:paraId="256EFEB5">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福建（泉州）先进制造技术研究院</w:t>
            </w:r>
          </w:p>
        </w:tc>
      </w:tr>
      <w:tr w14:paraId="611D3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9" w:hRule="atLeast"/>
        </w:trPr>
        <w:tc>
          <w:tcPr>
            <w:tcW w:w="780" w:type="dxa"/>
            <w:tcBorders>
              <w:top w:val="single" w:color="auto" w:sz="6" w:space="0"/>
              <w:left w:val="single" w:color="auto" w:sz="6" w:space="0"/>
              <w:bottom w:val="single" w:color="auto" w:sz="6" w:space="0"/>
              <w:right w:val="single" w:color="auto" w:sz="6" w:space="0"/>
            </w:tcBorders>
            <w:noWrap/>
            <w:vAlign w:val="center"/>
          </w:tcPr>
          <w:p w14:paraId="06817E3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Times New Roman" w:eastAsia="仿宋_GB2312" w:cs="仿宋_GB2312"/>
                <w:i w:val="0"/>
                <w:color w:val="000000"/>
                <w:kern w:val="0"/>
                <w:sz w:val="24"/>
                <w:szCs w:val="24"/>
                <w:u w:val="none"/>
                <w:lang w:val="en-US" w:eastAsia="zh-CN" w:bidi="ar-SA"/>
              </w:rPr>
            </w:pPr>
            <w:r>
              <w:rPr>
                <w:rFonts w:hint="eastAsia" w:ascii="仿宋_GB2312" w:eastAsia="仿宋_GB2312" w:cs="仿宋_GB2312"/>
                <w:i w:val="0"/>
                <w:color w:val="000000"/>
                <w:kern w:val="0"/>
                <w:sz w:val="24"/>
                <w:szCs w:val="24"/>
                <w:u w:val="none"/>
                <w:lang w:val="en-US" w:eastAsia="zh-CN" w:bidi="ar-SA"/>
              </w:rPr>
              <w:t>12</w:t>
            </w:r>
          </w:p>
        </w:tc>
        <w:tc>
          <w:tcPr>
            <w:tcW w:w="4170" w:type="dxa"/>
            <w:tcBorders>
              <w:top w:val="single" w:color="auto" w:sz="6" w:space="0"/>
              <w:left w:val="single" w:color="auto" w:sz="6" w:space="0"/>
              <w:bottom w:val="single" w:color="auto" w:sz="6" w:space="0"/>
              <w:right w:val="single" w:color="auto" w:sz="6" w:space="0"/>
            </w:tcBorders>
            <w:noWrap/>
            <w:vAlign w:val="center"/>
          </w:tcPr>
          <w:p w14:paraId="1715F35F">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电推进飞行器永磁电机驱动系统高可靠数据驱动预测控制及带障运行研究</w:t>
            </w:r>
          </w:p>
        </w:tc>
        <w:tc>
          <w:tcPr>
            <w:tcW w:w="1036" w:type="dxa"/>
            <w:tcBorders>
              <w:top w:val="single" w:color="auto" w:sz="6" w:space="0"/>
              <w:left w:val="single" w:color="auto" w:sz="6" w:space="0"/>
              <w:bottom w:val="single" w:color="auto" w:sz="6" w:space="0"/>
              <w:right w:val="single" w:color="auto" w:sz="6" w:space="0"/>
            </w:tcBorders>
            <w:noWrap/>
            <w:vAlign w:val="center"/>
          </w:tcPr>
          <w:p w14:paraId="3DC83156">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魏尧</w:t>
            </w:r>
          </w:p>
        </w:tc>
        <w:tc>
          <w:tcPr>
            <w:tcW w:w="3374" w:type="dxa"/>
            <w:tcBorders>
              <w:top w:val="single" w:color="auto" w:sz="6" w:space="0"/>
              <w:left w:val="single" w:color="auto" w:sz="6" w:space="0"/>
              <w:bottom w:val="single" w:color="auto" w:sz="6" w:space="0"/>
              <w:right w:val="single" w:color="auto" w:sz="6" w:space="0"/>
            </w:tcBorders>
            <w:noWrap/>
            <w:vAlign w:val="center"/>
          </w:tcPr>
          <w:p w14:paraId="7F66C11A">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泉州装备制造研究所</w:t>
            </w:r>
          </w:p>
        </w:tc>
      </w:tr>
      <w:tr w14:paraId="552AE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80" w:type="dxa"/>
            <w:tcBorders>
              <w:top w:val="single" w:color="auto" w:sz="6" w:space="0"/>
              <w:left w:val="single" w:color="auto" w:sz="6" w:space="0"/>
              <w:bottom w:val="single" w:color="auto" w:sz="6" w:space="0"/>
              <w:right w:val="single" w:color="auto" w:sz="6" w:space="0"/>
            </w:tcBorders>
            <w:noWrap/>
            <w:vAlign w:val="center"/>
          </w:tcPr>
          <w:p w14:paraId="072C5C6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Times New Roman" w:eastAsia="仿宋_GB2312" w:cs="仿宋_GB2312"/>
                <w:i w:val="0"/>
                <w:color w:val="000000"/>
                <w:kern w:val="0"/>
                <w:sz w:val="24"/>
                <w:szCs w:val="24"/>
                <w:u w:val="none"/>
                <w:lang w:val="en-US" w:eastAsia="zh-CN" w:bidi="ar-SA"/>
              </w:rPr>
            </w:pPr>
            <w:r>
              <w:rPr>
                <w:rFonts w:hint="eastAsia" w:ascii="仿宋_GB2312" w:eastAsia="仿宋_GB2312" w:cs="仿宋_GB2312"/>
                <w:i w:val="0"/>
                <w:color w:val="000000"/>
                <w:kern w:val="0"/>
                <w:sz w:val="24"/>
                <w:szCs w:val="24"/>
                <w:u w:val="none"/>
                <w:lang w:val="en-US" w:eastAsia="zh-CN" w:bidi="ar-SA"/>
              </w:rPr>
              <w:t>13</w:t>
            </w:r>
          </w:p>
        </w:tc>
        <w:tc>
          <w:tcPr>
            <w:tcW w:w="4170" w:type="dxa"/>
            <w:tcBorders>
              <w:top w:val="single" w:color="auto" w:sz="6" w:space="0"/>
              <w:left w:val="single" w:color="auto" w:sz="6" w:space="0"/>
              <w:bottom w:val="single" w:color="auto" w:sz="6" w:space="0"/>
              <w:right w:val="single" w:color="auto" w:sz="6" w:space="0"/>
            </w:tcBorders>
            <w:noWrap/>
            <w:vAlign w:val="center"/>
          </w:tcPr>
          <w:p w14:paraId="5C48CCCD">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面向面辅料行业的数字化智造系统研发与应用</w:t>
            </w:r>
          </w:p>
        </w:tc>
        <w:tc>
          <w:tcPr>
            <w:tcW w:w="1036" w:type="dxa"/>
            <w:tcBorders>
              <w:top w:val="single" w:color="auto" w:sz="6" w:space="0"/>
              <w:left w:val="single" w:color="auto" w:sz="6" w:space="0"/>
              <w:bottom w:val="single" w:color="auto" w:sz="6" w:space="0"/>
              <w:right w:val="single" w:color="auto" w:sz="6" w:space="0"/>
            </w:tcBorders>
            <w:noWrap/>
            <w:vAlign w:val="center"/>
          </w:tcPr>
          <w:p w14:paraId="5107419F">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王耀宗</w:t>
            </w:r>
          </w:p>
        </w:tc>
        <w:tc>
          <w:tcPr>
            <w:tcW w:w="3374" w:type="dxa"/>
            <w:tcBorders>
              <w:top w:val="single" w:color="auto" w:sz="6" w:space="0"/>
              <w:left w:val="single" w:color="auto" w:sz="6" w:space="0"/>
              <w:bottom w:val="single" w:color="auto" w:sz="6" w:space="0"/>
              <w:right w:val="single" w:color="auto" w:sz="6" w:space="0"/>
            </w:tcBorders>
            <w:noWrap/>
            <w:vAlign w:val="center"/>
          </w:tcPr>
          <w:p w14:paraId="36EEA054">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泉州装备制造研究所</w:t>
            </w:r>
          </w:p>
        </w:tc>
      </w:tr>
      <w:tr w14:paraId="44D4F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9" w:hRule="atLeast"/>
        </w:trPr>
        <w:tc>
          <w:tcPr>
            <w:tcW w:w="780" w:type="dxa"/>
            <w:tcBorders>
              <w:top w:val="single" w:color="auto" w:sz="6" w:space="0"/>
              <w:left w:val="single" w:color="auto" w:sz="6" w:space="0"/>
              <w:bottom w:val="single" w:color="auto" w:sz="6" w:space="0"/>
              <w:right w:val="single" w:color="auto" w:sz="6" w:space="0"/>
            </w:tcBorders>
            <w:noWrap/>
            <w:vAlign w:val="center"/>
          </w:tcPr>
          <w:p w14:paraId="57D8089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Times New Roman" w:eastAsia="仿宋_GB2312" w:cs="仿宋_GB2312"/>
                <w:i w:val="0"/>
                <w:color w:val="000000"/>
                <w:kern w:val="0"/>
                <w:sz w:val="24"/>
                <w:szCs w:val="24"/>
                <w:u w:val="none"/>
                <w:lang w:val="en-US" w:eastAsia="zh-CN" w:bidi="ar-SA"/>
              </w:rPr>
            </w:pPr>
            <w:r>
              <w:rPr>
                <w:rFonts w:hint="eastAsia" w:ascii="仿宋_GB2312" w:eastAsia="仿宋_GB2312" w:cs="仿宋_GB2312"/>
                <w:i w:val="0"/>
                <w:color w:val="000000"/>
                <w:kern w:val="0"/>
                <w:sz w:val="24"/>
                <w:szCs w:val="24"/>
                <w:u w:val="none"/>
                <w:lang w:val="en-US" w:eastAsia="zh-CN" w:bidi="ar-SA"/>
              </w:rPr>
              <w:t>14</w:t>
            </w:r>
          </w:p>
        </w:tc>
        <w:tc>
          <w:tcPr>
            <w:tcW w:w="4170" w:type="dxa"/>
            <w:tcBorders>
              <w:top w:val="single" w:color="auto" w:sz="6" w:space="0"/>
              <w:left w:val="single" w:color="auto" w:sz="6" w:space="0"/>
              <w:bottom w:val="single" w:color="auto" w:sz="6" w:space="0"/>
              <w:right w:val="single" w:color="auto" w:sz="6" w:space="0"/>
            </w:tcBorders>
            <w:noWrap/>
            <w:vAlign w:val="center"/>
          </w:tcPr>
          <w:p w14:paraId="080599D7">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赋能制鞋产业的足踝步态仿真建模与智能设计关键技术研究</w:t>
            </w:r>
          </w:p>
        </w:tc>
        <w:tc>
          <w:tcPr>
            <w:tcW w:w="1036" w:type="dxa"/>
            <w:tcBorders>
              <w:top w:val="single" w:color="auto" w:sz="6" w:space="0"/>
              <w:left w:val="single" w:color="auto" w:sz="6" w:space="0"/>
              <w:bottom w:val="single" w:color="auto" w:sz="6" w:space="0"/>
              <w:right w:val="single" w:color="auto" w:sz="6" w:space="0"/>
            </w:tcBorders>
            <w:noWrap/>
            <w:vAlign w:val="center"/>
          </w:tcPr>
          <w:p w14:paraId="728E3864">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邹文斌</w:t>
            </w:r>
          </w:p>
        </w:tc>
        <w:tc>
          <w:tcPr>
            <w:tcW w:w="3374" w:type="dxa"/>
            <w:tcBorders>
              <w:top w:val="single" w:color="auto" w:sz="6" w:space="0"/>
              <w:left w:val="single" w:color="auto" w:sz="6" w:space="0"/>
              <w:bottom w:val="single" w:color="auto" w:sz="6" w:space="0"/>
              <w:right w:val="single" w:color="auto" w:sz="6" w:space="0"/>
            </w:tcBorders>
            <w:noWrap/>
            <w:vAlign w:val="center"/>
          </w:tcPr>
          <w:p w14:paraId="740B6FAB">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泉州装备制造研究所</w:t>
            </w:r>
          </w:p>
        </w:tc>
      </w:tr>
      <w:tr w14:paraId="15DBF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80" w:type="dxa"/>
            <w:tcBorders>
              <w:top w:val="single" w:color="auto" w:sz="6" w:space="0"/>
              <w:left w:val="single" w:color="auto" w:sz="6" w:space="0"/>
              <w:bottom w:val="single" w:color="auto" w:sz="6" w:space="0"/>
              <w:right w:val="single" w:color="auto" w:sz="6" w:space="0"/>
            </w:tcBorders>
            <w:noWrap/>
            <w:vAlign w:val="center"/>
          </w:tcPr>
          <w:p w14:paraId="1550328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Times New Roman" w:eastAsia="仿宋_GB2312" w:cs="仿宋_GB2312"/>
                <w:i w:val="0"/>
                <w:color w:val="000000"/>
                <w:kern w:val="0"/>
                <w:sz w:val="24"/>
                <w:szCs w:val="24"/>
                <w:u w:val="none"/>
                <w:lang w:val="en-US" w:eastAsia="zh-CN" w:bidi="ar-SA"/>
              </w:rPr>
            </w:pPr>
            <w:r>
              <w:rPr>
                <w:rFonts w:hint="eastAsia" w:ascii="仿宋_GB2312" w:eastAsia="仿宋_GB2312" w:cs="仿宋_GB2312"/>
                <w:i w:val="0"/>
                <w:color w:val="000000"/>
                <w:kern w:val="0"/>
                <w:sz w:val="24"/>
                <w:szCs w:val="24"/>
                <w:u w:val="none"/>
                <w:lang w:val="en-US" w:eastAsia="zh-CN" w:bidi="ar-SA"/>
              </w:rPr>
              <w:t>15</w:t>
            </w:r>
          </w:p>
        </w:tc>
        <w:tc>
          <w:tcPr>
            <w:tcW w:w="4170" w:type="dxa"/>
            <w:tcBorders>
              <w:top w:val="single" w:color="auto" w:sz="6" w:space="0"/>
              <w:left w:val="single" w:color="auto" w:sz="6" w:space="0"/>
              <w:bottom w:val="single" w:color="auto" w:sz="6" w:space="0"/>
              <w:right w:val="single" w:color="auto" w:sz="6" w:space="0"/>
            </w:tcBorders>
            <w:noWrap/>
            <w:vAlign w:val="center"/>
          </w:tcPr>
          <w:p w14:paraId="5B9A7F15">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高倍率平台型硬碳负极的晶格重构及储钠机制研究</w:t>
            </w:r>
          </w:p>
        </w:tc>
        <w:tc>
          <w:tcPr>
            <w:tcW w:w="1036" w:type="dxa"/>
            <w:tcBorders>
              <w:top w:val="single" w:color="auto" w:sz="6" w:space="0"/>
              <w:left w:val="single" w:color="auto" w:sz="6" w:space="0"/>
              <w:bottom w:val="single" w:color="auto" w:sz="6" w:space="0"/>
              <w:right w:val="single" w:color="auto" w:sz="6" w:space="0"/>
            </w:tcBorders>
            <w:noWrap/>
            <w:vAlign w:val="center"/>
          </w:tcPr>
          <w:p w14:paraId="4821869D">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王峰</w:t>
            </w:r>
          </w:p>
        </w:tc>
        <w:tc>
          <w:tcPr>
            <w:tcW w:w="3374" w:type="dxa"/>
            <w:tcBorders>
              <w:top w:val="single" w:color="auto" w:sz="6" w:space="0"/>
              <w:left w:val="single" w:color="auto" w:sz="6" w:space="0"/>
              <w:bottom w:val="single" w:color="auto" w:sz="6" w:space="0"/>
              <w:right w:val="single" w:color="auto" w:sz="6" w:space="0"/>
            </w:tcBorders>
            <w:noWrap/>
            <w:vAlign w:val="center"/>
          </w:tcPr>
          <w:p w14:paraId="025D6BBB">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清源创新实验室</w:t>
            </w:r>
          </w:p>
        </w:tc>
      </w:tr>
      <w:tr w14:paraId="4DD09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9" w:hRule="atLeast"/>
        </w:trPr>
        <w:tc>
          <w:tcPr>
            <w:tcW w:w="780" w:type="dxa"/>
            <w:tcBorders>
              <w:top w:val="single" w:color="auto" w:sz="6" w:space="0"/>
              <w:left w:val="single" w:color="auto" w:sz="6" w:space="0"/>
              <w:bottom w:val="single" w:color="auto" w:sz="6" w:space="0"/>
              <w:right w:val="single" w:color="auto" w:sz="6" w:space="0"/>
            </w:tcBorders>
            <w:noWrap/>
            <w:vAlign w:val="center"/>
          </w:tcPr>
          <w:p w14:paraId="66EC145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Times New Roman" w:eastAsia="仿宋_GB2312" w:cs="仿宋_GB2312"/>
                <w:i w:val="0"/>
                <w:color w:val="000000"/>
                <w:kern w:val="0"/>
                <w:sz w:val="24"/>
                <w:szCs w:val="24"/>
                <w:u w:val="none"/>
                <w:lang w:val="en-US" w:eastAsia="zh-CN" w:bidi="ar-SA"/>
              </w:rPr>
            </w:pPr>
            <w:r>
              <w:rPr>
                <w:rFonts w:hint="eastAsia" w:ascii="仿宋_GB2312" w:eastAsia="仿宋_GB2312" w:cs="仿宋_GB2312"/>
                <w:i w:val="0"/>
                <w:color w:val="000000"/>
                <w:kern w:val="0"/>
                <w:sz w:val="24"/>
                <w:szCs w:val="24"/>
                <w:u w:val="none"/>
                <w:lang w:val="en-US" w:eastAsia="zh-CN" w:bidi="ar-SA"/>
              </w:rPr>
              <w:t>16</w:t>
            </w:r>
          </w:p>
        </w:tc>
        <w:tc>
          <w:tcPr>
            <w:tcW w:w="4170" w:type="dxa"/>
            <w:tcBorders>
              <w:top w:val="single" w:color="auto" w:sz="6" w:space="0"/>
              <w:left w:val="single" w:color="auto" w:sz="6" w:space="0"/>
              <w:bottom w:val="single" w:color="auto" w:sz="6" w:space="0"/>
              <w:right w:val="single" w:color="auto" w:sz="6" w:space="0"/>
            </w:tcBorders>
            <w:noWrap/>
            <w:vAlign w:val="center"/>
          </w:tcPr>
          <w:p w14:paraId="3DCC65AE">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超分子自组装多肽FFG-AJ206靶向降解巨噬细胞CD38治疗肾纤维化的研究</w:t>
            </w:r>
          </w:p>
        </w:tc>
        <w:tc>
          <w:tcPr>
            <w:tcW w:w="1036" w:type="dxa"/>
            <w:tcBorders>
              <w:top w:val="single" w:color="auto" w:sz="6" w:space="0"/>
              <w:left w:val="single" w:color="auto" w:sz="6" w:space="0"/>
              <w:bottom w:val="single" w:color="auto" w:sz="6" w:space="0"/>
              <w:right w:val="single" w:color="auto" w:sz="6" w:space="0"/>
            </w:tcBorders>
            <w:noWrap/>
            <w:vAlign w:val="center"/>
          </w:tcPr>
          <w:p w14:paraId="1EAD26DE">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张巍</w:t>
            </w:r>
          </w:p>
        </w:tc>
        <w:tc>
          <w:tcPr>
            <w:tcW w:w="3374" w:type="dxa"/>
            <w:tcBorders>
              <w:top w:val="single" w:color="auto" w:sz="6" w:space="0"/>
              <w:left w:val="single" w:color="auto" w:sz="6" w:space="0"/>
              <w:bottom w:val="single" w:color="auto" w:sz="6" w:space="0"/>
              <w:right w:val="single" w:color="auto" w:sz="6" w:space="0"/>
            </w:tcBorders>
            <w:noWrap/>
            <w:vAlign w:val="center"/>
          </w:tcPr>
          <w:p w14:paraId="595D57F8">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泉州市第一医院</w:t>
            </w:r>
          </w:p>
        </w:tc>
      </w:tr>
      <w:tr w14:paraId="50E90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80" w:type="dxa"/>
            <w:tcBorders>
              <w:top w:val="single" w:color="auto" w:sz="6" w:space="0"/>
              <w:left w:val="single" w:color="auto" w:sz="6" w:space="0"/>
              <w:bottom w:val="single" w:color="auto" w:sz="6" w:space="0"/>
              <w:right w:val="single" w:color="auto" w:sz="6" w:space="0"/>
            </w:tcBorders>
            <w:noWrap/>
            <w:vAlign w:val="center"/>
          </w:tcPr>
          <w:p w14:paraId="7DFE882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Times New Roman" w:eastAsia="仿宋_GB2312" w:cs="仿宋_GB2312"/>
                <w:i w:val="0"/>
                <w:color w:val="000000"/>
                <w:kern w:val="0"/>
                <w:sz w:val="24"/>
                <w:szCs w:val="24"/>
                <w:u w:val="none"/>
                <w:lang w:val="en-US" w:eastAsia="zh-CN" w:bidi="ar-SA"/>
              </w:rPr>
            </w:pPr>
            <w:r>
              <w:rPr>
                <w:rFonts w:hint="eastAsia" w:ascii="仿宋_GB2312" w:eastAsia="仿宋_GB2312" w:cs="仿宋_GB2312"/>
                <w:i w:val="0"/>
                <w:color w:val="000000"/>
                <w:kern w:val="0"/>
                <w:sz w:val="24"/>
                <w:szCs w:val="24"/>
                <w:u w:val="none"/>
                <w:lang w:val="en-US" w:eastAsia="zh-CN" w:bidi="ar-SA"/>
              </w:rPr>
              <w:t>17</w:t>
            </w:r>
          </w:p>
        </w:tc>
        <w:tc>
          <w:tcPr>
            <w:tcW w:w="4170" w:type="dxa"/>
            <w:tcBorders>
              <w:top w:val="single" w:color="auto" w:sz="6" w:space="0"/>
              <w:left w:val="single" w:color="auto" w:sz="6" w:space="0"/>
              <w:bottom w:val="single" w:color="auto" w:sz="6" w:space="0"/>
              <w:right w:val="single" w:color="auto" w:sz="6" w:space="0"/>
            </w:tcBorders>
            <w:noWrap/>
            <w:vAlign w:val="center"/>
          </w:tcPr>
          <w:p w14:paraId="02D4499C">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转录辅抑制因子BCOR基因影响PRC1介导的H2AK119单泛素化导致小眼/无眼症的新致病机制研究</w:t>
            </w:r>
          </w:p>
        </w:tc>
        <w:tc>
          <w:tcPr>
            <w:tcW w:w="1036" w:type="dxa"/>
            <w:tcBorders>
              <w:top w:val="single" w:color="auto" w:sz="6" w:space="0"/>
              <w:left w:val="single" w:color="auto" w:sz="6" w:space="0"/>
              <w:bottom w:val="single" w:color="auto" w:sz="6" w:space="0"/>
              <w:right w:val="single" w:color="auto" w:sz="6" w:space="0"/>
            </w:tcBorders>
            <w:noWrap/>
            <w:vAlign w:val="center"/>
          </w:tcPr>
          <w:p w14:paraId="45CC1CFF">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庄建龙</w:t>
            </w:r>
          </w:p>
        </w:tc>
        <w:tc>
          <w:tcPr>
            <w:tcW w:w="3374" w:type="dxa"/>
            <w:tcBorders>
              <w:top w:val="single" w:color="auto" w:sz="6" w:space="0"/>
              <w:left w:val="single" w:color="auto" w:sz="6" w:space="0"/>
              <w:bottom w:val="single" w:color="auto" w:sz="6" w:space="0"/>
              <w:right w:val="single" w:color="auto" w:sz="6" w:space="0"/>
            </w:tcBorders>
            <w:noWrap/>
            <w:vAlign w:val="center"/>
          </w:tcPr>
          <w:p w14:paraId="37C3456F">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泉州市妇幼保健院（泉州市儿童医院）</w:t>
            </w:r>
          </w:p>
        </w:tc>
      </w:tr>
      <w:tr w14:paraId="2CF8C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9" w:hRule="atLeast"/>
        </w:trPr>
        <w:tc>
          <w:tcPr>
            <w:tcW w:w="780" w:type="dxa"/>
            <w:tcBorders>
              <w:top w:val="single" w:color="auto" w:sz="6" w:space="0"/>
              <w:left w:val="single" w:color="auto" w:sz="6" w:space="0"/>
              <w:bottom w:val="single" w:color="auto" w:sz="6" w:space="0"/>
              <w:right w:val="single" w:color="auto" w:sz="6" w:space="0"/>
            </w:tcBorders>
            <w:noWrap/>
            <w:vAlign w:val="center"/>
          </w:tcPr>
          <w:p w14:paraId="00381A2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Times New Roman" w:eastAsia="仿宋_GB2312" w:cs="仿宋_GB2312"/>
                <w:i w:val="0"/>
                <w:color w:val="000000"/>
                <w:kern w:val="0"/>
                <w:sz w:val="24"/>
                <w:szCs w:val="24"/>
                <w:u w:val="none"/>
                <w:lang w:val="en-US" w:eastAsia="zh-CN" w:bidi="ar-SA"/>
              </w:rPr>
            </w:pPr>
            <w:r>
              <w:rPr>
                <w:rFonts w:hint="eastAsia" w:ascii="仿宋_GB2312" w:eastAsia="仿宋_GB2312" w:cs="仿宋_GB2312"/>
                <w:i w:val="0"/>
                <w:color w:val="000000"/>
                <w:kern w:val="0"/>
                <w:sz w:val="24"/>
                <w:szCs w:val="24"/>
                <w:u w:val="none"/>
                <w:lang w:val="en-US" w:eastAsia="zh-CN" w:bidi="ar-SA"/>
              </w:rPr>
              <w:t>18</w:t>
            </w:r>
          </w:p>
        </w:tc>
        <w:tc>
          <w:tcPr>
            <w:tcW w:w="4170" w:type="dxa"/>
            <w:tcBorders>
              <w:top w:val="single" w:color="auto" w:sz="6" w:space="0"/>
              <w:left w:val="single" w:color="auto" w:sz="6" w:space="0"/>
              <w:bottom w:val="single" w:color="auto" w:sz="6" w:space="0"/>
              <w:right w:val="single" w:color="auto" w:sz="6" w:space="0"/>
            </w:tcBorders>
            <w:noWrap/>
            <w:vAlign w:val="center"/>
          </w:tcPr>
          <w:p w14:paraId="00627E9C">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模块化低成本通用型制导组件关键技术研究及应用</w:t>
            </w:r>
          </w:p>
        </w:tc>
        <w:tc>
          <w:tcPr>
            <w:tcW w:w="1036" w:type="dxa"/>
            <w:tcBorders>
              <w:top w:val="single" w:color="auto" w:sz="6" w:space="0"/>
              <w:left w:val="single" w:color="auto" w:sz="6" w:space="0"/>
              <w:bottom w:val="single" w:color="auto" w:sz="6" w:space="0"/>
              <w:right w:val="single" w:color="auto" w:sz="6" w:space="0"/>
            </w:tcBorders>
            <w:noWrap/>
            <w:vAlign w:val="center"/>
          </w:tcPr>
          <w:p w14:paraId="21F377DC">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谭子岳</w:t>
            </w:r>
          </w:p>
        </w:tc>
        <w:tc>
          <w:tcPr>
            <w:tcW w:w="3374" w:type="dxa"/>
            <w:tcBorders>
              <w:top w:val="single" w:color="auto" w:sz="6" w:space="0"/>
              <w:left w:val="single" w:color="auto" w:sz="6" w:space="0"/>
              <w:bottom w:val="single" w:color="auto" w:sz="6" w:space="0"/>
              <w:right w:val="single" w:color="auto" w:sz="6" w:space="0"/>
            </w:tcBorders>
            <w:noWrap/>
            <w:vAlign w:val="center"/>
          </w:tcPr>
          <w:p w14:paraId="69A23275">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泉州云箭测控信息科技有限公司</w:t>
            </w:r>
          </w:p>
        </w:tc>
      </w:tr>
      <w:tr w14:paraId="745B9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80" w:type="dxa"/>
            <w:tcBorders>
              <w:top w:val="single" w:color="auto" w:sz="6" w:space="0"/>
              <w:left w:val="single" w:color="auto" w:sz="6" w:space="0"/>
              <w:bottom w:val="single" w:color="auto" w:sz="6" w:space="0"/>
              <w:right w:val="single" w:color="auto" w:sz="6" w:space="0"/>
            </w:tcBorders>
            <w:noWrap/>
            <w:vAlign w:val="center"/>
          </w:tcPr>
          <w:p w14:paraId="1351783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Times New Roman" w:eastAsia="仿宋_GB2312" w:cs="仿宋_GB2312"/>
                <w:i w:val="0"/>
                <w:color w:val="000000"/>
                <w:kern w:val="0"/>
                <w:sz w:val="24"/>
                <w:szCs w:val="24"/>
                <w:u w:val="none"/>
                <w:lang w:val="en-US" w:eastAsia="zh-CN" w:bidi="ar-SA"/>
              </w:rPr>
            </w:pPr>
            <w:r>
              <w:rPr>
                <w:rFonts w:hint="eastAsia" w:ascii="仿宋_GB2312" w:eastAsia="仿宋_GB2312" w:cs="仿宋_GB2312"/>
                <w:i w:val="0"/>
                <w:color w:val="000000"/>
                <w:kern w:val="0"/>
                <w:sz w:val="24"/>
                <w:szCs w:val="24"/>
                <w:u w:val="none"/>
                <w:lang w:val="en-US" w:eastAsia="zh-CN" w:bidi="ar-SA"/>
              </w:rPr>
              <w:t>19</w:t>
            </w:r>
          </w:p>
        </w:tc>
        <w:tc>
          <w:tcPr>
            <w:tcW w:w="4170" w:type="dxa"/>
            <w:tcBorders>
              <w:top w:val="single" w:color="auto" w:sz="6" w:space="0"/>
              <w:left w:val="single" w:color="auto" w:sz="6" w:space="0"/>
              <w:bottom w:val="single" w:color="auto" w:sz="6" w:space="0"/>
              <w:right w:val="single" w:color="auto" w:sz="6" w:space="0"/>
            </w:tcBorders>
            <w:noWrap/>
            <w:vAlign w:val="center"/>
          </w:tcPr>
          <w:p w14:paraId="62207F1F">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电子级六氟异丁烯的纯化技术开发</w:t>
            </w:r>
          </w:p>
        </w:tc>
        <w:tc>
          <w:tcPr>
            <w:tcW w:w="1036" w:type="dxa"/>
            <w:tcBorders>
              <w:top w:val="single" w:color="auto" w:sz="6" w:space="0"/>
              <w:left w:val="single" w:color="auto" w:sz="6" w:space="0"/>
              <w:bottom w:val="single" w:color="auto" w:sz="6" w:space="0"/>
              <w:right w:val="single" w:color="auto" w:sz="6" w:space="0"/>
            </w:tcBorders>
            <w:noWrap/>
            <w:vAlign w:val="center"/>
          </w:tcPr>
          <w:p w14:paraId="46EC4D49">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郭勤</w:t>
            </w:r>
          </w:p>
        </w:tc>
        <w:tc>
          <w:tcPr>
            <w:tcW w:w="3374" w:type="dxa"/>
            <w:tcBorders>
              <w:top w:val="single" w:color="auto" w:sz="6" w:space="0"/>
              <w:left w:val="single" w:color="auto" w:sz="6" w:space="0"/>
              <w:bottom w:val="single" w:color="auto" w:sz="6" w:space="0"/>
              <w:right w:val="single" w:color="auto" w:sz="6" w:space="0"/>
            </w:tcBorders>
            <w:noWrap/>
            <w:vAlign w:val="center"/>
          </w:tcPr>
          <w:p w14:paraId="503232B4">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泉州宇极新材料科技有限公司</w:t>
            </w:r>
          </w:p>
        </w:tc>
      </w:tr>
      <w:tr w14:paraId="351B8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9" w:hRule="atLeast"/>
        </w:trPr>
        <w:tc>
          <w:tcPr>
            <w:tcW w:w="780" w:type="dxa"/>
            <w:tcBorders>
              <w:top w:val="single" w:color="auto" w:sz="6" w:space="0"/>
              <w:left w:val="single" w:color="auto" w:sz="6" w:space="0"/>
              <w:bottom w:val="single" w:color="auto" w:sz="6" w:space="0"/>
              <w:right w:val="single" w:color="auto" w:sz="6" w:space="0"/>
            </w:tcBorders>
            <w:noWrap/>
            <w:vAlign w:val="center"/>
          </w:tcPr>
          <w:p w14:paraId="26DCE29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Times New Roman" w:eastAsia="仿宋_GB2312" w:cs="仿宋_GB2312"/>
                <w:i w:val="0"/>
                <w:color w:val="000000"/>
                <w:kern w:val="0"/>
                <w:sz w:val="24"/>
                <w:szCs w:val="24"/>
                <w:u w:val="none"/>
                <w:lang w:val="en-US" w:eastAsia="zh-CN" w:bidi="ar-SA"/>
              </w:rPr>
            </w:pPr>
            <w:r>
              <w:rPr>
                <w:rFonts w:hint="eastAsia" w:ascii="仿宋_GB2312" w:eastAsia="仿宋_GB2312" w:cs="仿宋_GB2312"/>
                <w:i w:val="0"/>
                <w:color w:val="000000"/>
                <w:kern w:val="0"/>
                <w:sz w:val="24"/>
                <w:szCs w:val="24"/>
                <w:u w:val="none"/>
                <w:lang w:val="en-US" w:eastAsia="zh-CN" w:bidi="ar-SA"/>
              </w:rPr>
              <w:t>20</w:t>
            </w:r>
          </w:p>
        </w:tc>
        <w:tc>
          <w:tcPr>
            <w:tcW w:w="4170" w:type="dxa"/>
            <w:tcBorders>
              <w:top w:val="single" w:color="auto" w:sz="6" w:space="0"/>
              <w:left w:val="single" w:color="auto" w:sz="6" w:space="0"/>
              <w:bottom w:val="single" w:color="auto" w:sz="6" w:space="0"/>
              <w:right w:val="single" w:color="auto" w:sz="6" w:space="0"/>
            </w:tcBorders>
            <w:noWrap/>
            <w:vAlign w:val="center"/>
          </w:tcPr>
          <w:p w14:paraId="1CF123FC">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3D数字化技术与手工瓷塑高端融合创新应用及产业化研究</w:t>
            </w:r>
          </w:p>
        </w:tc>
        <w:tc>
          <w:tcPr>
            <w:tcW w:w="1036" w:type="dxa"/>
            <w:tcBorders>
              <w:top w:val="single" w:color="auto" w:sz="6" w:space="0"/>
              <w:left w:val="single" w:color="auto" w:sz="6" w:space="0"/>
              <w:bottom w:val="single" w:color="auto" w:sz="6" w:space="0"/>
              <w:right w:val="single" w:color="auto" w:sz="6" w:space="0"/>
            </w:tcBorders>
            <w:noWrap/>
            <w:vAlign w:val="center"/>
          </w:tcPr>
          <w:p w14:paraId="7A1A803C">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许丽枝</w:t>
            </w:r>
          </w:p>
        </w:tc>
        <w:tc>
          <w:tcPr>
            <w:tcW w:w="3374" w:type="dxa"/>
            <w:tcBorders>
              <w:top w:val="single" w:color="auto" w:sz="6" w:space="0"/>
              <w:left w:val="single" w:color="auto" w:sz="6" w:space="0"/>
              <w:bottom w:val="single" w:color="auto" w:sz="6" w:space="0"/>
              <w:right w:val="single" w:color="auto" w:sz="6" w:space="0"/>
            </w:tcBorders>
            <w:noWrap/>
            <w:vAlign w:val="center"/>
          </w:tcPr>
          <w:p w14:paraId="741A2F2F">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_GB2312" w:hAnsi="Times New Roman"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德化县韵丽陶瓷有限公司</w:t>
            </w:r>
          </w:p>
        </w:tc>
      </w:tr>
    </w:tbl>
    <w:p w14:paraId="4FEDADA3">
      <w:pPr>
        <w:pStyle w:val="5"/>
        <w:ind w:left="0" w:firstLine="0" w:firstLineChars="0"/>
        <w:rPr>
          <w:rFonts w:hint="eastAsia" w:ascii="仿宋_GB2312" w:eastAsia="仿宋_GB2312" w:cs="宋体"/>
          <w:kern w:val="0"/>
          <w:sz w:val="32"/>
          <w:szCs w:val="32"/>
          <w:lang w:bidi="ar-SA"/>
        </w:rPr>
      </w:pPr>
    </w:p>
    <w:sectPr>
      <w:pgSz w:w="11907" w:h="16840"/>
      <w:pgMar w:top="2098" w:right="1418" w:bottom="1089"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roman"/>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000000"/>
    <w:rsid w:val="2E2DC499"/>
    <w:rsid w:val="5FE3DE8D"/>
    <w:rsid w:val="6D3FE9C3"/>
    <w:rsid w:val="6EDD4739"/>
    <w:rsid w:val="6F1D084A"/>
    <w:rsid w:val="6FECB6A8"/>
    <w:rsid w:val="7B7B1FC7"/>
    <w:rsid w:val="9EFEEBB7"/>
    <w:rsid w:val="A5FBE74D"/>
    <w:rsid w:val="ADBF38B3"/>
    <w:rsid w:val="CF8EDDDE"/>
    <w:rsid w:val="D7D990C3"/>
    <w:rsid w:val="DFFF3159"/>
    <w:rsid w:val="EFF24EDE"/>
    <w:rsid w:val="F9FF852B"/>
    <w:rsid w:val="FF6F77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next w:val="3"/>
    <w:semiHidden/>
    <w:qFormat/>
    <w:uiPriority w:val="0"/>
    <w:rPr>
      <w:sz w:val="18"/>
      <w:szCs w:val="18"/>
    </w:rPr>
  </w:style>
  <w:style w:type="paragraph" w:styleId="3">
    <w:name w:val="index 5"/>
    <w:basedOn w:val="1"/>
    <w:next w:val="1"/>
    <w:qFormat/>
    <w:uiPriority w:val="0"/>
    <w:pPr>
      <w:widowControl w:val="0"/>
      <w:ind w:left="1680"/>
      <w:jc w:val="both"/>
    </w:pPr>
    <w:rPr>
      <w:rFonts w:ascii="Times New Roman" w:hAnsi="Times New Roman" w:eastAsia="宋体" w:cs="Times New Roman"/>
      <w:kern w:val="2"/>
      <w:sz w:val="21"/>
      <w:szCs w:val="24"/>
      <w:lang w:val="en-US" w:eastAsia="zh-CN" w:bidi="ar-SA"/>
    </w:rPr>
  </w:style>
  <w:style w:type="paragraph" w:styleId="4">
    <w:name w:val="Body Text"/>
    <w:basedOn w:val="1"/>
    <w:qFormat/>
    <w:uiPriority w:val="0"/>
    <w:rPr>
      <w:rFonts w:ascii="宋体"/>
      <w:sz w:val="36"/>
    </w:rPr>
  </w:style>
  <w:style w:type="paragraph" w:styleId="5">
    <w:name w:val="Body Text First Indent"/>
    <w:basedOn w:val="4"/>
    <w:qFormat/>
    <w:uiPriority w:val="0"/>
    <w:pPr>
      <w:spacing w:after="120" w:line="240" w:lineRule="auto"/>
      <w:ind w:firstLine="100" w:firstLineChars="100"/>
    </w:pPr>
  </w:style>
  <w:style w:type="character" w:styleId="8">
    <w:name w:val="FollowedHyperlink"/>
    <w:basedOn w:val="7"/>
    <w:qFormat/>
    <w:uiPriority w:val="0"/>
    <w:rPr>
      <w:color w:val="800080"/>
      <w:u w:val="single"/>
    </w:rPr>
  </w:style>
  <w:style w:type="character" w:styleId="9">
    <w:name w:val="Hyperlink"/>
    <w:basedOn w:val="7"/>
    <w:qFormat/>
    <w:uiPriority w:val="0"/>
    <w:rPr>
      <w:color w:val="0000FF"/>
      <w:u w:val="single"/>
    </w:rPr>
  </w:style>
  <w:style w:type="character" w:customStyle="1" w:styleId="10">
    <w:name w:val="font21"/>
    <w:basedOn w:val="7"/>
    <w:qFormat/>
    <w:uiPriority w:val="0"/>
    <w:rPr>
      <w:rFonts w:ascii="Arial" w:hAnsi="Arial" w:cs="Arial"/>
      <w:color w:val="000000"/>
      <w:sz w:val="22"/>
      <w:szCs w:val="22"/>
      <w:u w:val="none"/>
    </w:rPr>
  </w:style>
  <w:style w:type="character" w:customStyle="1" w:styleId="11">
    <w:name w:val="font61"/>
    <w:basedOn w:val="7"/>
    <w:qFormat/>
    <w:uiPriority w:val="0"/>
    <w:rPr>
      <w:rFonts w:asci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Pages>
  <Words>1202</Words>
  <Characters>1294</Characters>
  <Lines>239</Lines>
  <Paragraphs>148</Paragraphs>
  <TotalTime>5</TotalTime>
  <ScaleCrop>false</ScaleCrop>
  <LinksUpToDate>false</LinksUpToDate>
  <CharactersWithSpaces>1301</CharactersWithSpaces>
  <Application>WPS Office_12.8.2.1114_F1E327BC-269C-435d-A152-05C5408002CA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2022-08-20T16:06:00Z</dcterms:created>
  <dc:creator>thtf</dc:creator>
  <cp:lastModifiedBy>user</cp:lastModifiedBy>
  <cp:lastPrinted>2025-08-14T23:25:00Z</cp:lastPrinted>
  <dcterms:modified xsi:type="dcterms:W3CDTF">2025-08-15T15:37:07Z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KSOTemplateDocerSaveRecord">
    <vt:lpwstr>eyJoZGlkIjoiMzEwNTM5NzYwMDRjMzkwZTVkZjY2ODkwMGIxNGU0OTUiLCJ1c2VySWQiOiIyNDcwNTg1MzIifQ==</vt:lpwstr>
  </property>
  <property fmtid="{D5CDD505-2E9C-101B-9397-08002B2CF9AE}" pid="4" name="ICV">
    <vt:lpwstr>33F895EC454E6B2295E39E687FE417C6_43</vt:lpwstr>
  </property>
</Properties>
</file>